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2B" w:rsidRPr="00ED2B64" w:rsidRDefault="0063672B" w:rsidP="00BE50E6">
      <w:pPr>
        <w:spacing w:line="320" w:lineRule="exact"/>
        <w:jc w:val="right"/>
      </w:pPr>
      <w:r w:rsidRPr="00ED2B64">
        <w:t xml:space="preserve"> ĐOÀN ĐẠI HỌC THÁI NGUYÊN</w:t>
      </w:r>
      <w:r w:rsidR="00BE50E6">
        <w:t xml:space="preserve">                                         </w:t>
      </w:r>
      <w:r w:rsidR="00CB07C3" w:rsidRPr="00ED2B64">
        <w:rPr>
          <w:b/>
          <w:u w:val="single"/>
        </w:rPr>
        <w:t>ĐOÀN TNCS HỒ CHÍ MINH</w:t>
      </w:r>
    </w:p>
    <w:p w:rsidR="0063672B" w:rsidRPr="00ED2B64" w:rsidRDefault="0063672B" w:rsidP="00783C72">
      <w:pPr>
        <w:spacing w:line="320" w:lineRule="exact"/>
        <w:rPr>
          <w:b/>
        </w:rPr>
      </w:pPr>
      <w:r w:rsidRPr="00ED2B64">
        <w:rPr>
          <w:b/>
        </w:rPr>
        <w:t>BCH TRƯỜNG ĐẠI HỌC Y - DƯỢC</w:t>
      </w:r>
    </w:p>
    <w:p w:rsidR="0063672B" w:rsidRPr="00710016" w:rsidRDefault="00C52DAF" w:rsidP="00783C72">
      <w:pPr>
        <w:spacing w:line="320" w:lineRule="exact"/>
        <w:rPr>
          <w:b/>
          <w:sz w:val="16"/>
        </w:rPr>
      </w:pPr>
      <w:r>
        <w:rPr>
          <w:noProof/>
        </w:rPr>
        <w:pict>
          <v:line id="Line 2" o:spid="_x0000_s1026" style="position:absolute;z-index:251660288;visibility:visible" from="26.3pt,.05pt" to="16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"/>
        </w:pict>
      </w:r>
      <w:r w:rsidR="0063672B" w:rsidRPr="00ED2B64">
        <w:rPr>
          <w:b/>
        </w:rPr>
        <w:tab/>
      </w:r>
    </w:p>
    <w:p w:rsidR="0063672B" w:rsidRPr="00ED2B64" w:rsidRDefault="00BE50E6" w:rsidP="00783C72">
      <w:pPr>
        <w:spacing w:line="320" w:lineRule="exact"/>
        <w:rPr>
          <w:sz w:val="26"/>
          <w:szCs w:val="26"/>
        </w:rPr>
      </w:pPr>
      <w:r>
        <w:rPr>
          <w:sz w:val="26"/>
          <w:szCs w:val="26"/>
        </w:rPr>
        <w:t xml:space="preserve">                </w:t>
      </w:r>
      <w:r w:rsidR="0063672B" w:rsidRPr="00ED2B64">
        <w:rPr>
          <w:sz w:val="26"/>
          <w:szCs w:val="26"/>
        </w:rPr>
        <w:t>Số:        /TB-ĐTN</w:t>
      </w:r>
    </w:p>
    <w:p w:rsidR="0063672B" w:rsidRPr="00ED2B64" w:rsidRDefault="0063672B" w:rsidP="00783C72">
      <w:pPr>
        <w:spacing w:line="320" w:lineRule="exact"/>
        <w:rPr>
          <w:b/>
          <w:sz w:val="26"/>
          <w:szCs w:val="26"/>
        </w:rPr>
      </w:pPr>
      <w:r w:rsidRPr="00ED2B64">
        <w:rPr>
          <w:b/>
          <w:sz w:val="26"/>
          <w:szCs w:val="26"/>
        </w:rPr>
        <w:tab/>
      </w:r>
      <w:r w:rsidRPr="00ED2B64">
        <w:rPr>
          <w:b/>
          <w:sz w:val="26"/>
          <w:szCs w:val="26"/>
        </w:rPr>
        <w:tab/>
      </w:r>
      <w:r w:rsidRPr="00ED2B64">
        <w:rPr>
          <w:b/>
          <w:sz w:val="26"/>
          <w:szCs w:val="26"/>
        </w:rPr>
        <w:tab/>
      </w:r>
      <w:r w:rsidRPr="00ED2B64">
        <w:rPr>
          <w:b/>
        </w:rPr>
        <w:tab/>
      </w:r>
      <w:r w:rsidRPr="00ED2B64">
        <w:rPr>
          <w:b/>
          <w:sz w:val="26"/>
          <w:szCs w:val="26"/>
        </w:rPr>
        <w:tab/>
      </w:r>
      <w:r w:rsidRPr="00ED2B64">
        <w:rPr>
          <w:b/>
          <w:sz w:val="26"/>
          <w:szCs w:val="26"/>
        </w:rPr>
        <w:tab/>
      </w:r>
      <w:r w:rsidRPr="00ED2B64">
        <w:rPr>
          <w:i/>
          <w:sz w:val="26"/>
          <w:szCs w:val="26"/>
        </w:rPr>
        <w:t xml:space="preserve">Thái Nguyên, ngày </w:t>
      </w:r>
      <w:r w:rsidR="009E71D5" w:rsidRPr="00ED2B64">
        <w:rPr>
          <w:i/>
          <w:sz w:val="26"/>
          <w:szCs w:val="26"/>
        </w:rPr>
        <w:t>13 tháng 4</w:t>
      </w:r>
      <w:r w:rsidRPr="00ED2B64">
        <w:rPr>
          <w:i/>
          <w:sz w:val="26"/>
          <w:szCs w:val="26"/>
        </w:rPr>
        <w:t xml:space="preserve"> năm 201</w:t>
      </w:r>
      <w:r w:rsidR="009E71D5" w:rsidRPr="00ED2B64">
        <w:rPr>
          <w:i/>
          <w:sz w:val="26"/>
          <w:szCs w:val="26"/>
        </w:rPr>
        <w:t>6</w:t>
      </w:r>
    </w:p>
    <w:p w:rsidR="0063672B" w:rsidRPr="00ED2B64" w:rsidRDefault="0063672B" w:rsidP="00783C72">
      <w:pPr>
        <w:spacing w:line="320" w:lineRule="exact"/>
        <w:rPr>
          <w:sz w:val="26"/>
          <w:szCs w:val="26"/>
        </w:rPr>
      </w:pPr>
    </w:p>
    <w:p w:rsidR="0063672B" w:rsidRPr="00ED2B64" w:rsidRDefault="000B6946" w:rsidP="00783C72">
      <w:pPr>
        <w:spacing w:line="320" w:lineRule="exact"/>
        <w:jc w:val="center"/>
        <w:rPr>
          <w:b/>
          <w:sz w:val="26"/>
          <w:szCs w:val="26"/>
        </w:rPr>
      </w:pPr>
      <w:r w:rsidRPr="00ED2B64">
        <w:rPr>
          <w:b/>
          <w:sz w:val="26"/>
          <w:szCs w:val="26"/>
        </w:rPr>
        <w:t>KẾ HOẠCH</w:t>
      </w:r>
    </w:p>
    <w:p w:rsidR="000B6946" w:rsidRPr="00ED2B64" w:rsidRDefault="000B6946" w:rsidP="00783C72">
      <w:pPr>
        <w:pStyle w:val="Heading3"/>
        <w:spacing w:line="320" w:lineRule="exact"/>
        <w:jc w:val="center"/>
        <w:rPr>
          <w:rFonts w:ascii="Times New Roman" w:hAnsi="Times New Roman"/>
          <w:b/>
          <w:sz w:val="26"/>
          <w:szCs w:val="26"/>
        </w:rPr>
      </w:pPr>
      <w:r w:rsidRPr="00ED2B64">
        <w:rPr>
          <w:rFonts w:ascii="Times New Roman" w:hAnsi="Times New Roman"/>
          <w:b/>
          <w:sz w:val="26"/>
          <w:szCs w:val="26"/>
        </w:rPr>
        <w:t>Tổ chức Chiến dịch thanh niên tình nguyện hè năm 2016</w:t>
      </w:r>
    </w:p>
    <w:p w:rsidR="0063672B" w:rsidRPr="00ED2B64" w:rsidRDefault="004E2E10" w:rsidP="00783C72">
      <w:pPr>
        <w:spacing w:line="320" w:lineRule="exact"/>
        <w:jc w:val="both"/>
        <w:rPr>
          <w:b/>
          <w:sz w:val="26"/>
          <w:szCs w:val="26"/>
        </w:rPr>
      </w:pPr>
      <w:r w:rsidRPr="00ED2B64">
        <w:rPr>
          <w:b/>
          <w:i/>
          <w:sz w:val="26"/>
          <w:szCs w:val="26"/>
        </w:rPr>
        <w:tab/>
      </w:r>
    </w:p>
    <w:p w:rsidR="000B6946" w:rsidRPr="00ED2B64" w:rsidRDefault="0063672B" w:rsidP="00783C72">
      <w:pPr>
        <w:spacing w:line="320" w:lineRule="exact"/>
        <w:ind w:right="-5" w:firstLine="567"/>
        <w:jc w:val="both"/>
        <w:rPr>
          <w:sz w:val="26"/>
          <w:szCs w:val="26"/>
        </w:rPr>
      </w:pPr>
      <w:r w:rsidRPr="00ED2B64">
        <w:rPr>
          <w:sz w:val="26"/>
          <w:szCs w:val="26"/>
        </w:rPr>
        <w:tab/>
        <w:t xml:space="preserve">Thực hiện công tác Đoàn và phong trào thanh niên năm </w:t>
      </w:r>
      <w:r w:rsidR="001F04A7">
        <w:rPr>
          <w:sz w:val="26"/>
          <w:szCs w:val="26"/>
        </w:rPr>
        <w:t>h</w:t>
      </w:r>
      <w:r w:rsidR="001F04A7" w:rsidRPr="001F04A7">
        <w:rPr>
          <w:sz w:val="26"/>
          <w:szCs w:val="26"/>
        </w:rPr>
        <w:t>ọc</w:t>
      </w:r>
      <w:r w:rsidR="001F04A7">
        <w:rPr>
          <w:sz w:val="26"/>
          <w:szCs w:val="26"/>
        </w:rPr>
        <w:t xml:space="preserve"> </w:t>
      </w:r>
      <w:bookmarkStart w:id="0" w:name="_GoBack"/>
      <w:bookmarkEnd w:id="0"/>
      <w:r w:rsidRPr="00ED2B64">
        <w:rPr>
          <w:sz w:val="26"/>
          <w:szCs w:val="26"/>
        </w:rPr>
        <w:t>201</w:t>
      </w:r>
      <w:r w:rsidR="009E71D5" w:rsidRPr="00ED2B64">
        <w:rPr>
          <w:sz w:val="26"/>
          <w:szCs w:val="26"/>
        </w:rPr>
        <w:t>5-2016</w:t>
      </w:r>
      <w:r w:rsidR="000C33C3">
        <w:rPr>
          <w:sz w:val="26"/>
          <w:szCs w:val="26"/>
        </w:rPr>
        <w:t>,</w:t>
      </w:r>
      <w:r w:rsidRPr="00ED2B64">
        <w:rPr>
          <w:sz w:val="26"/>
          <w:szCs w:val="26"/>
        </w:rPr>
        <w:t xml:space="preserve"> tạo điều kiện cho sinh viên trong trường có điều kiệ</w:t>
      </w:r>
      <w:r w:rsidR="002615EF" w:rsidRPr="00ED2B64">
        <w:rPr>
          <w:sz w:val="26"/>
          <w:szCs w:val="26"/>
        </w:rPr>
        <w:t xml:space="preserve">n tham gia các công tác xã hôi </w:t>
      </w:r>
      <w:r w:rsidR="002615EF" w:rsidRPr="00ED2B64">
        <w:rPr>
          <w:spacing w:val="-2"/>
          <w:sz w:val="26"/>
          <w:szCs w:val="26"/>
        </w:rPr>
        <w:t>nhằm p</w:t>
      </w:r>
      <w:r w:rsidR="000B6946" w:rsidRPr="00ED2B64">
        <w:rPr>
          <w:spacing w:val="-2"/>
          <w:sz w:val="26"/>
          <w:szCs w:val="26"/>
        </w:rPr>
        <w:t xml:space="preserve">hát huy năng lực trí tuệ vốn có, </w:t>
      </w:r>
      <w:r w:rsidR="002615EF" w:rsidRPr="00ED2B64">
        <w:rPr>
          <w:spacing w:val="-2"/>
          <w:sz w:val="26"/>
          <w:szCs w:val="26"/>
        </w:rPr>
        <w:t>hình thành kỹ năng xã hội cần</w:t>
      </w:r>
      <w:r w:rsidR="000B6946" w:rsidRPr="00ED2B64">
        <w:rPr>
          <w:spacing w:val="-2"/>
          <w:sz w:val="26"/>
          <w:szCs w:val="26"/>
        </w:rPr>
        <w:t xml:space="preserve"> thiết</w:t>
      </w:r>
      <w:r w:rsidR="002615EF" w:rsidRPr="00ED2B64">
        <w:rPr>
          <w:spacing w:val="-2"/>
          <w:sz w:val="26"/>
          <w:szCs w:val="26"/>
        </w:rPr>
        <w:t xml:space="preserve"> cho sinh viên và giúp sinh viên có được thói quen làm việc độc lập, sáng tạo để củng cố chuyên môn, nghiệp vụ, nâng cao trình độ và sáng tạo những giá trị mới cho xã hội.</w:t>
      </w:r>
      <w:r w:rsidRPr="00ED2B64">
        <w:rPr>
          <w:sz w:val="26"/>
          <w:szCs w:val="26"/>
        </w:rPr>
        <w:t xml:space="preserve"> Được sự đồ</w:t>
      </w:r>
      <w:r w:rsidR="0051237F">
        <w:rPr>
          <w:sz w:val="26"/>
          <w:szCs w:val="26"/>
        </w:rPr>
        <w:t>ng ý của Đảng ủy, Ban giám hiệu nhà trường,</w:t>
      </w:r>
      <w:r w:rsidRPr="00ED2B64">
        <w:rPr>
          <w:sz w:val="26"/>
          <w:szCs w:val="26"/>
        </w:rPr>
        <w:t xml:space="preserve"> Đoàn thanh niên </w:t>
      </w:r>
      <w:r w:rsidR="000B6946" w:rsidRPr="00ED2B64">
        <w:rPr>
          <w:sz w:val="26"/>
          <w:szCs w:val="26"/>
        </w:rPr>
        <w:t>triển khai kế hoạch tổ chức Chiến dịch thanh niên tình nguyện hè năm 2016 với các nội dung như sau:</w:t>
      </w:r>
    </w:p>
    <w:p w:rsidR="00CC3504" w:rsidRPr="00ED2B64" w:rsidRDefault="00CC3504" w:rsidP="00783C72">
      <w:pPr>
        <w:spacing w:line="320" w:lineRule="exact"/>
        <w:jc w:val="both"/>
        <w:rPr>
          <w:bCs/>
          <w:iCs/>
          <w:sz w:val="26"/>
          <w:szCs w:val="26"/>
        </w:rPr>
      </w:pPr>
      <w:r w:rsidRPr="00ED2B64">
        <w:rPr>
          <w:b/>
          <w:sz w:val="26"/>
          <w:szCs w:val="26"/>
        </w:rPr>
        <w:t>I. MỤC ĐÍCH, YÊU CẦU</w:t>
      </w:r>
    </w:p>
    <w:p w:rsidR="00CC3504" w:rsidRPr="00ED2B64" w:rsidRDefault="00CC3504" w:rsidP="00783C72">
      <w:pPr>
        <w:spacing w:line="320" w:lineRule="exact"/>
        <w:ind w:firstLine="720"/>
        <w:jc w:val="both"/>
        <w:rPr>
          <w:b/>
          <w:sz w:val="26"/>
          <w:szCs w:val="26"/>
        </w:rPr>
      </w:pPr>
      <w:r w:rsidRPr="00ED2B64">
        <w:rPr>
          <w:b/>
          <w:sz w:val="26"/>
          <w:szCs w:val="26"/>
        </w:rPr>
        <w:t>1. Mục đích</w:t>
      </w:r>
    </w:p>
    <w:p w:rsidR="00CC3504" w:rsidRPr="00ED2B64" w:rsidRDefault="00CC3504" w:rsidP="00783C72">
      <w:pPr>
        <w:spacing w:line="320" w:lineRule="exact"/>
        <w:ind w:firstLine="720"/>
        <w:jc w:val="both"/>
        <w:rPr>
          <w:b/>
          <w:sz w:val="26"/>
          <w:szCs w:val="26"/>
        </w:rPr>
      </w:pPr>
      <w:r w:rsidRPr="00ED2B64">
        <w:rPr>
          <w:sz w:val="26"/>
          <w:szCs w:val="26"/>
        </w:rPr>
        <w:t xml:space="preserve">- Phát huy vai trò xung kích, tình nguyện của thanh niên tham gia phát triển kinh tế - xã hội, đặc biệt ở những địa bàn khó khăn, biên giới, hải đảo; xóa đói, giảm nghèo, bảo đảm an sinh xã hội, xây dựng nông thôn mới, văn minh đô thị, góp phần đảm bảo quốc phòng, an ninh. </w:t>
      </w:r>
    </w:p>
    <w:p w:rsidR="00CC3504" w:rsidRPr="00ED2B64" w:rsidRDefault="00CC3504" w:rsidP="00783C72">
      <w:pPr>
        <w:spacing w:line="320" w:lineRule="exact"/>
        <w:ind w:firstLine="720"/>
        <w:jc w:val="both"/>
        <w:rPr>
          <w:spacing w:val="-4"/>
          <w:sz w:val="26"/>
          <w:szCs w:val="26"/>
        </w:rPr>
      </w:pPr>
      <w:r w:rsidRPr="00ED2B64">
        <w:rPr>
          <w:spacing w:val="-4"/>
          <w:sz w:val="26"/>
          <w:szCs w:val="26"/>
        </w:rPr>
        <w:t>- Thông qua các hoạt động tình nguyện tạo môi trường để thanh niên rèn luyện, cống hiến và trưởng thành; góp phần tăng cường đoàn kết, tập hợp thanh niên, củng cố, nâng cao chất lượng tổ chức Đoàn, Hội, lập thành tích chào mừng Đại hội Đảng các cấp và triển khai thực hiện chủ đề công tác năm 201</w:t>
      </w:r>
      <w:r w:rsidR="000B6946" w:rsidRPr="00ED2B64">
        <w:rPr>
          <w:spacing w:val="-4"/>
          <w:sz w:val="26"/>
          <w:szCs w:val="26"/>
        </w:rPr>
        <w:t>6</w:t>
      </w:r>
      <w:r w:rsidRPr="00ED2B64">
        <w:rPr>
          <w:spacing w:val="-4"/>
          <w:sz w:val="26"/>
          <w:szCs w:val="26"/>
        </w:rPr>
        <w:t xml:space="preserve"> </w:t>
      </w:r>
      <w:r w:rsidRPr="0051237F">
        <w:rPr>
          <w:b/>
          <w:i/>
          <w:spacing w:val="-4"/>
          <w:sz w:val="26"/>
          <w:szCs w:val="26"/>
        </w:rPr>
        <w:t>“</w:t>
      </w:r>
      <w:r w:rsidR="00393FCF" w:rsidRPr="0051237F">
        <w:rPr>
          <w:b/>
          <w:i/>
          <w:sz w:val="26"/>
          <w:szCs w:val="26"/>
        </w:rPr>
        <w:t>Tuổi trẻ xung kích, sáng tạo xây dựng và bảo vệ Tổ quốc”</w:t>
      </w:r>
      <w:r w:rsidR="00393FCF" w:rsidRPr="00ED2B64">
        <w:rPr>
          <w:sz w:val="26"/>
          <w:szCs w:val="26"/>
        </w:rPr>
        <w:t>.</w:t>
      </w:r>
    </w:p>
    <w:p w:rsidR="00CC3504" w:rsidRPr="00ED2B64" w:rsidRDefault="00CC3504" w:rsidP="00783C72">
      <w:pPr>
        <w:spacing w:line="320" w:lineRule="exact"/>
        <w:ind w:firstLine="720"/>
        <w:jc w:val="both"/>
        <w:rPr>
          <w:b/>
          <w:sz w:val="26"/>
          <w:szCs w:val="26"/>
        </w:rPr>
      </w:pPr>
      <w:r w:rsidRPr="00ED2B64">
        <w:rPr>
          <w:b/>
          <w:sz w:val="26"/>
          <w:szCs w:val="26"/>
        </w:rPr>
        <w:t>2. Yêu cầu</w:t>
      </w:r>
    </w:p>
    <w:p w:rsidR="00CC3504" w:rsidRPr="00ED2B64" w:rsidRDefault="00CC3504" w:rsidP="00783C72">
      <w:pPr>
        <w:autoSpaceDE w:val="0"/>
        <w:autoSpaceDN w:val="0"/>
        <w:adjustRightInd w:val="0"/>
        <w:spacing w:line="320" w:lineRule="exact"/>
        <w:ind w:firstLine="720"/>
        <w:jc w:val="both"/>
        <w:rPr>
          <w:sz w:val="26"/>
          <w:szCs w:val="26"/>
        </w:rPr>
      </w:pPr>
      <w:r w:rsidRPr="00ED2B64">
        <w:rPr>
          <w:sz w:val="26"/>
          <w:szCs w:val="26"/>
        </w:rPr>
        <w:t>- Chiến dịch Thanh niên tình nguyện Hè 201</w:t>
      </w:r>
      <w:r w:rsidR="000B6946" w:rsidRPr="00ED2B64">
        <w:rPr>
          <w:sz w:val="26"/>
          <w:szCs w:val="26"/>
        </w:rPr>
        <w:t>6</w:t>
      </w:r>
      <w:r w:rsidRPr="00ED2B64">
        <w:rPr>
          <w:sz w:val="26"/>
          <w:szCs w:val="26"/>
        </w:rPr>
        <w:t xml:space="preserve"> được tổ chức hiệu quả, thiết thực, an toàn </w:t>
      </w:r>
      <w:r w:rsidR="00ED2B64">
        <w:rPr>
          <w:sz w:val="26"/>
          <w:szCs w:val="26"/>
        </w:rPr>
        <w:t xml:space="preserve">gắn </w:t>
      </w:r>
      <w:r w:rsidRPr="00ED2B64">
        <w:rPr>
          <w:sz w:val="26"/>
          <w:szCs w:val="26"/>
        </w:rPr>
        <w:t>với nhu cầu từng đơn vị. Chú trọng tổ chức các hoạt động tình nguyện</w:t>
      </w:r>
      <w:r w:rsidR="00ED2B64">
        <w:rPr>
          <w:sz w:val="26"/>
          <w:szCs w:val="26"/>
        </w:rPr>
        <w:t xml:space="preserve"> vùng sâu vùng xa, tình nguyện</w:t>
      </w:r>
      <w:r w:rsidRPr="00ED2B64">
        <w:rPr>
          <w:sz w:val="26"/>
          <w:szCs w:val="26"/>
        </w:rPr>
        <w:t xml:space="preserve"> tại chỗ,</w:t>
      </w:r>
      <w:r w:rsidR="00ED2B64">
        <w:rPr>
          <w:sz w:val="26"/>
          <w:szCs w:val="26"/>
        </w:rPr>
        <w:t xml:space="preserve"> tình nguyện </w:t>
      </w:r>
      <w:r w:rsidR="0051237F">
        <w:rPr>
          <w:sz w:val="26"/>
          <w:szCs w:val="26"/>
        </w:rPr>
        <w:t>thiếu niên nhi đồng (</w:t>
      </w:r>
      <w:r w:rsidR="00ED2B64">
        <w:rPr>
          <w:sz w:val="26"/>
          <w:szCs w:val="26"/>
        </w:rPr>
        <w:t>TNNĐ</w:t>
      </w:r>
      <w:r w:rsidR="0051237F">
        <w:rPr>
          <w:sz w:val="26"/>
          <w:szCs w:val="26"/>
        </w:rPr>
        <w:t>)</w:t>
      </w:r>
      <w:r w:rsidR="00ED2B64">
        <w:rPr>
          <w:sz w:val="26"/>
          <w:szCs w:val="26"/>
        </w:rPr>
        <w:t>, tình nguyện T</w:t>
      </w:r>
      <w:r w:rsidR="0051237F">
        <w:rPr>
          <w:sz w:val="26"/>
          <w:szCs w:val="26"/>
        </w:rPr>
        <w:t>iếp sức người bệnh (TSNB)</w:t>
      </w:r>
      <w:r w:rsidR="00ED2B64">
        <w:rPr>
          <w:sz w:val="26"/>
          <w:szCs w:val="26"/>
        </w:rPr>
        <w:t>,</w:t>
      </w:r>
      <w:r w:rsidRPr="00ED2B64">
        <w:rPr>
          <w:sz w:val="26"/>
          <w:szCs w:val="26"/>
        </w:rPr>
        <w:t xml:space="preserve"> thu hút đông đảo đoàn viên, thanh niên và các lực lượng xã hội cùng tham gia. </w:t>
      </w:r>
    </w:p>
    <w:p w:rsidR="00CC3504" w:rsidRPr="00ED2B64" w:rsidRDefault="00CC3504" w:rsidP="00783C72">
      <w:pPr>
        <w:autoSpaceDE w:val="0"/>
        <w:autoSpaceDN w:val="0"/>
        <w:adjustRightInd w:val="0"/>
        <w:spacing w:line="320" w:lineRule="exact"/>
        <w:ind w:firstLine="720"/>
        <w:jc w:val="both"/>
        <w:rPr>
          <w:spacing w:val="-2"/>
          <w:sz w:val="26"/>
          <w:szCs w:val="26"/>
        </w:rPr>
      </w:pPr>
      <w:r w:rsidRPr="00ED2B64">
        <w:rPr>
          <w:spacing w:val="-2"/>
          <w:sz w:val="26"/>
          <w:szCs w:val="26"/>
        </w:rPr>
        <w:t>- Các hoạt động cần tập trung vào tính chuyên sâu theo lĩnh vực, chuyên môn, thế mạnh; tập trung tham gia xây dựng nông thôn mới</w:t>
      </w:r>
      <w:r w:rsidR="00AE4967">
        <w:rPr>
          <w:spacing w:val="-2"/>
          <w:sz w:val="26"/>
          <w:szCs w:val="26"/>
        </w:rPr>
        <w:t>.</w:t>
      </w:r>
    </w:p>
    <w:p w:rsidR="00393FCF" w:rsidRPr="00ED2B64" w:rsidRDefault="00393FCF" w:rsidP="00783C72">
      <w:pPr>
        <w:pStyle w:val="BodyText2"/>
        <w:spacing w:after="0" w:line="320" w:lineRule="exact"/>
        <w:ind w:firstLine="720"/>
        <w:rPr>
          <w:b/>
          <w:sz w:val="26"/>
          <w:szCs w:val="26"/>
        </w:rPr>
      </w:pPr>
      <w:r w:rsidRPr="00ED2B64">
        <w:rPr>
          <w:b/>
          <w:sz w:val="26"/>
          <w:szCs w:val="26"/>
        </w:rPr>
        <w:t>II. CHỦ ĐỀ, THỜI GIAN, ĐỊA BÀN</w:t>
      </w:r>
    </w:p>
    <w:p w:rsidR="00393FCF" w:rsidRPr="00ED2B64" w:rsidRDefault="00393FCF" w:rsidP="00783C72">
      <w:pPr>
        <w:pStyle w:val="BodyText2"/>
        <w:spacing w:after="0" w:line="320" w:lineRule="exact"/>
        <w:ind w:firstLine="720"/>
        <w:jc w:val="both"/>
        <w:rPr>
          <w:b/>
          <w:i/>
          <w:sz w:val="26"/>
          <w:szCs w:val="26"/>
        </w:rPr>
      </w:pPr>
      <w:r w:rsidRPr="00ED2B64">
        <w:rPr>
          <w:b/>
          <w:sz w:val="26"/>
          <w:szCs w:val="26"/>
        </w:rPr>
        <w:t xml:space="preserve">1. Chủ đề: </w:t>
      </w:r>
      <w:r w:rsidRPr="006C1131">
        <w:rPr>
          <w:b/>
          <w:i/>
          <w:sz w:val="26"/>
          <w:szCs w:val="26"/>
        </w:rPr>
        <w:t>"Tuổi trẻ xung kích, sáng tạo xây dựng và bảo vệ Tổ quốc”.</w:t>
      </w:r>
    </w:p>
    <w:p w:rsidR="00393FCF" w:rsidRPr="00ED2B64" w:rsidRDefault="00393FCF" w:rsidP="00783C72">
      <w:pPr>
        <w:pStyle w:val="BodyText2"/>
        <w:spacing w:after="0" w:line="320" w:lineRule="exact"/>
        <w:ind w:firstLine="720"/>
        <w:jc w:val="both"/>
        <w:rPr>
          <w:sz w:val="26"/>
          <w:szCs w:val="26"/>
        </w:rPr>
      </w:pPr>
      <w:r w:rsidRPr="00ED2B64">
        <w:rPr>
          <w:b/>
          <w:sz w:val="26"/>
          <w:szCs w:val="26"/>
        </w:rPr>
        <w:t>2. Thời gian:</w:t>
      </w:r>
      <w:r w:rsidRPr="00ED2B64">
        <w:rPr>
          <w:sz w:val="26"/>
          <w:szCs w:val="26"/>
        </w:rPr>
        <w:t xml:space="preserve"> Chiến dịch Thanh niên tình nguyện Hè 2016  được thống nhất triển khai từ tháng 6 đến hết tháng</w:t>
      </w:r>
      <w:r w:rsidR="0051237F">
        <w:rPr>
          <w:sz w:val="26"/>
          <w:szCs w:val="26"/>
        </w:rPr>
        <w:t xml:space="preserve"> 8 năm 2015 và chọn tháng 7 là Tháng cao điểm Chiến dịch</w:t>
      </w:r>
      <w:r w:rsidRPr="00ED2B64">
        <w:rPr>
          <w:sz w:val="26"/>
          <w:szCs w:val="26"/>
        </w:rPr>
        <w:t>.</w:t>
      </w:r>
    </w:p>
    <w:p w:rsidR="00393FCF" w:rsidRPr="00ED2B64" w:rsidRDefault="00393FCF" w:rsidP="00783C72">
      <w:pPr>
        <w:spacing w:line="320" w:lineRule="exact"/>
        <w:ind w:firstLine="720"/>
        <w:jc w:val="both"/>
        <w:rPr>
          <w:b/>
          <w:bCs/>
          <w:iCs/>
          <w:sz w:val="26"/>
          <w:szCs w:val="26"/>
        </w:rPr>
      </w:pPr>
      <w:r w:rsidRPr="00ED2B64">
        <w:rPr>
          <w:b/>
          <w:bCs/>
          <w:iCs/>
          <w:sz w:val="26"/>
          <w:szCs w:val="26"/>
        </w:rPr>
        <w:t xml:space="preserve">3. Địa </w:t>
      </w:r>
      <w:r w:rsidR="00B173CC" w:rsidRPr="00ED2B64">
        <w:rPr>
          <w:b/>
          <w:bCs/>
          <w:iCs/>
          <w:sz w:val="26"/>
          <w:szCs w:val="26"/>
        </w:rPr>
        <w:t>điểm</w:t>
      </w:r>
    </w:p>
    <w:p w:rsidR="00393FCF" w:rsidRDefault="0051237F" w:rsidP="00783C72">
      <w:pPr>
        <w:spacing w:line="320" w:lineRule="exact"/>
        <w:ind w:firstLine="720"/>
        <w:jc w:val="both"/>
        <w:rPr>
          <w:sz w:val="26"/>
          <w:szCs w:val="26"/>
        </w:rPr>
      </w:pPr>
      <w:r>
        <w:rPr>
          <w:bCs/>
          <w:iCs/>
          <w:sz w:val="26"/>
          <w:szCs w:val="26"/>
        </w:rPr>
        <w:t>T</w:t>
      </w:r>
      <w:r w:rsidR="00B173CC" w:rsidRPr="00ED2B64">
        <w:rPr>
          <w:bCs/>
          <w:iCs/>
          <w:sz w:val="26"/>
          <w:szCs w:val="26"/>
        </w:rPr>
        <w:t xml:space="preserve">ại Trường Đại học Y Dược, các </w:t>
      </w:r>
      <w:r>
        <w:rPr>
          <w:bCs/>
          <w:iCs/>
          <w:sz w:val="26"/>
          <w:szCs w:val="26"/>
        </w:rPr>
        <w:t xml:space="preserve">bệnh viện, </w:t>
      </w:r>
      <w:r w:rsidR="00B173CC" w:rsidRPr="00ED2B64">
        <w:rPr>
          <w:bCs/>
          <w:iCs/>
          <w:sz w:val="26"/>
          <w:szCs w:val="26"/>
        </w:rPr>
        <w:t>khu vực xung</w:t>
      </w:r>
      <w:r w:rsidR="006C1131">
        <w:rPr>
          <w:bCs/>
          <w:iCs/>
          <w:sz w:val="26"/>
          <w:szCs w:val="26"/>
        </w:rPr>
        <w:t xml:space="preserve"> quanh</w:t>
      </w:r>
      <w:r w:rsidR="00B173CC" w:rsidRPr="00ED2B64">
        <w:rPr>
          <w:bCs/>
          <w:iCs/>
          <w:sz w:val="26"/>
          <w:szCs w:val="26"/>
        </w:rPr>
        <w:t xml:space="preserve"> nơi Trường Đại học Y Dược trú đóng</w:t>
      </w:r>
      <w:r>
        <w:rPr>
          <w:bCs/>
          <w:iCs/>
          <w:sz w:val="26"/>
          <w:szCs w:val="26"/>
        </w:rPr>
        <w:t>, cá</w:t>
      </w:r>
      <w:r w:rsidR="00393FCF" w:rsidRPr="00ED2B64">
        <w:rPr>
          <w:sz w:val="26"/>
          <w:szCs w:val="26"/>
        </w:rPr>
        <w:t xml:space="preserve">c địa phương khó khăn, các xã </w:t>
      </w:r>
      <w:r w:rsidR="00B173CC" w:rsidRPr="00ED2B64">
        <w:rPr>
          <w:sz w:val="26"/>
          <w:szCs w:val="26"/>
        </w:rPr>
        <w:t>xây dựng nông thôn mới.</w:t>
      </w:r>
    </w:p>
    <w:p w:rsidR="0051237F" w:rsidRDefault="0051237F" w:rsidP="00783C72">
      <w:pPr>
        <w:spacing w:line="320" w:lineRule="exact"/>
        <w:ind w:firstLine="720"/>
        <w:jc w:val="both"/>
        <w:rPr>
          <w:bCs/>
          <w:iCs/>
          <w:sz w:val="26"/>
          <w:szCs w:val="26"/>
        </w:rPr>
      </w:pPr>
    </w:p>
    <w:p w:rsidR="00AE4967" w:rsidRPr="00ED2B64" w:rsidRDefault="00AE4967" w:rsidP="00783C72">
      <w:pPr>
        <w:spacing w:line="320" w:lineRule="exact"/>
        <w:ind w:firstLine="720"/>
        <w:jc w:val="both"/>
        <w:rPr>
          <w:bCs/>
          <w:iCs/>
          <w:sz w:val="26"/>
          <w:szCs w:val="26"/>
        </w:rPr>
      </w:pPr>
    </w:p>
    <w:p w:rsidR="00393FCF" w:rsidRPr="00ED2B64" w:rsidRDefault="00393FCF" w:rsidP="00783C72">
      <w:pPr>
        <w:pStyle w:val="BodyTextIndent"/>
        <w:spacing w:before="0" w:line="320" w:lineRule="exact"/>
        <w:rPr>
          <w:rFonts w:ascii="Times New Roman" w:hAnsi="Times New Roman"/>
          <w:b/>
          <w:sz w:val="26"/>
          <w:szCs w:val="26"/>
        </w:rPr>
      </w:pPr>
      <w:r w:rsidRPr="00ED2B64">
        <w:rPr>
          <w:rFonts w:ascii="Times New Roman" w:hAnsi="Times New Roman"/>
          <w:b/>
          <w:sz w:val="26"/>
          <w:szCs w:val="26"/>
        </w:rPr>
        <w:lastRenderedPageBreak/>
        <w:t>III. NỘI DUNG, PHƯƠNG THỨC TRIỂN KHAI</w:t>
      </w:r>
    </w:p>
    <w:p w:rsidR="00393FCF" w:rsidRPr="00ED2B64" w:rsidRDefault="00393FCF" w:rsidP="00783C72">
      <w:pPr>
        <w:spacing w:line="320" w:lineRule="exact"/>
        <w:ind w:firstLine="720"/>
        <w:jc w:val="both"/>
        <w:rPr>
          <w:bCs/>
          <w:iCs/>
          <w:sz w:val="26"/>
          <w:szCs w:val="26"/>
        </w:rPr>
      </w:pPr>
      <w:r w:rsidRPr="00ED2B64">
        <w:rPr>
          <w:bCs/>
          <w:iCs/>
          <w:sz w:val="26"/>
          <w:szCs w:val="26"/>
        </w:rPr>
        <w:t>Phát huy những kết quả đạt được trong năm 201</w:t>
      </w:r>
      <w:r w:rsidR="00EE4784" w:rsidRPr="00ED2B64">
        <w:rPr>
          <w:bCs/>
          <w:iCs/>
          <w:sz w:val="26"/>
          <w:szCs w:val="26"/>
        </w:rPr>
        <w:t>5</w:t>
      </w:r>
      <w:r w:rsidR="004A485E" w:rsidRPr="00ED2B64">
        <w:rPr>
          <w:bCs/>
          <w:iCs/>
          <w:sz w:val="26"/>
          <w:szCs w:val="26"/>
        </w:rPr>
        <w:t>.</w:t>
      </w:r>
      <w:r w:rsidR="0034471A">
        <w:rPr>
          <w:bCs/>
          <w:iCs/>
          <w:sz w:val="26"/>
          <w:szCs w:val="26"/>
        </w:rPr>
        <w:t xml:space="preserve"> </w:t>
      </w:r>
      <w:r w:rsidR="00EE4784" w:rsidRPr="00ED2B64">
        <w:rPr>
          <w:bCs/>
          <w:iCs/>
          <w:sz w:val="26"/>
          <w:szCs w:val="26"/>
        </w:rPr>
        <w:t>Đoàn TNCS Hồ Chí Minh trường Đại học Y Dược</w:t>
      </w:r>
      <w:r w:rsidRPr="00ED2B64">
        <w:rPr>
          <w:bCs/>
          <w:iCs/>
          <w:sz w:val="26"/>
          <w:szCs w:val="26"/>
        </w:rPr>
        <w:t xml:space="preserve"> tiếp tục chỉ đạo triển khai Chiến dịch Thanh niên tình nguyện Hè</w:t>
      </w:r>
      <w:r w:rsidR="004A485E" w:rsidRPr="00ED2B64">
        <w:rPr>
          <w:bCs/>
          <w:iCs/>
          <w:sz w:val="26"/>
          <w:szCs w:val="26"/>
        </w:rPr>
        <w:t>năm 2016</w:t>
      </w:r>
      <w:r w:rsidR="0034471A">
        <w:rPr>
          <w:bCs/>
          <w:iCs/>
          <w:sz w:val="26"/>
          <w:szCs w:val="26"/>
        </w:rPr>
        <w:t xml:space="preserve"> </w:t>
      </w:r>
      <w:r w:rsidRPr="00ED2B64">
        <w:rPr>
          <w:bCs/>
          <w:iCs/>
          <w:sz w:val="26"/>
          <w:szCs w:val="26"/>
        </w:rPr>
        <w:t xml:space="preserve">theo các </w:t>
      </w:r>
      <w:r w:rsidR="004A485E" w:rsidRPr="00ED2B64">
        <w:rPr>
          <w:bCs/>
          <w:iCs/>
          <w:sz w:val="26"/>
          <w:szCs w:val="26"/>
        </w:rPr>
        <w:t>chương trình</w:t>
      </w:r>
      <w:r w:rsidR="00EE4784" w:rsidRPr="00ED2B64">
        <w:rPr>
          <w:bCs/>
          <w:iCs/>
          <w:sz w:val="26"/>
          <w:szCs w:val="26"/>
        </w:rPr>
        <w:t xml:space="preserve"> tình nguyện, cụ thể như sau:</w:t>
      </w:r>
    </w:p>
    <w:p w:rsidR="00B17DBB" w:rsidRPr="00ED2B64" w:rsidRDefault="00B17DBB" w:rsidP="00783C72">
      <w:pPr>
        <w:spacing w:line="320" w:lineRule="exact"/>
        <w:ind w:firstLine="720"/>
        <w:jc w:val="both"/>
        <w:rPr>
          <w:b/>
          <w:sz w:val="26"/>
          <w:szCs w:val="26"/>
        </w:rPr>
      </w:pPr>
      <w:r w:rsidRPr="00ED2B64">
        <w:rPr>
          <w:b/>
          <w:sz w:val="26"/>
          <w:szCs w:val="26"/>
        </w:rPr>
        <w:t>1. Chương trình Tiếp sức mùa thi</w:t>
      </w:r>
    </w:p>
    <w:p w:rsidR="00B17DBB" w:rsidRPr="00ED2B64" w:rsidRDefault="00B17DBB" w:rsidP="00783C72">
      <w:pPr>
        <w:spacing w:line="320" w:lineRule="exact"/>
        <w:ind w:firstLine="720"/>
        <w:jc w:val="both"/>
        <w:rPr>
          <w:sz w:val="26"/>
          <w:szCs w:val="26"/>
        </w:rPr>
      </w:pPr>
      <w:r w:rsidRPr="002718AC">
        <w:rPr>
          <w:b/>
          <w:i/>
          <w:sz w:val="26"/>
          <w:szCs w:val="26"/>
        </w:rPr>
        <w:t>1.1. Lực lượng tham gia:</w:t>
      </w:r>
      <w:r w:rsidR="0057039F" w:rsidRPr="00ED2B64">
        <w:rPr>
          <w:sz w:val="26"/>
          <w:szCs w:val="26"/>
        </w:rPr>
        <w:t xml:space="preserve"> Sinh viên từ Y1 đến năm Y6. </w:t>
      </w:r>
      <w:r w:rsidR="0057039F" w:rsidRPr="00ED2B64">
        <w:rPr>
          <w:spacing w:val="-8"/>
          <w:sz w:val="26"/>
          <w:szCs w:val="26"/>
        </w:rPr>
        <w:t>Thông thạo địa bàn TP Thái Nguyên (đặc biệt các địa điểm thi của các thí sinh)</w:t>
      </w:r>
      <w:r w:rsidR="0057039F" w:rsidRPr="00ED2B64">
        <w:rPr>
          <w:sz w:val="26"/>
          <w:szCs w:val="26"/>
        </w:rPr>
        <w:t>. Ưu tiên sinh viên ở Thái Nguyên</w:t>
      </w:r>
    </w:p>
    <w:p w:rsidR="00B17DBB" w:rsidRPr="002718AC" w:rsidRDefault="00B17DBB" w:rsidP="00783C72">
      <w:pPr>
        <w:spacing w:line="320" w:lineRule="exact"/>
        <w:ind w:firstLine="720"/>
        <w:jc w:val="both"/>
        <w:rPr>
          <w:i/>
          <w:sz w:val="26"/>
          <w:szCs w:val="26"/>
        </w:rPr>
      </w:pPr>
      <w:r w:rsidRPr="002718AC">
        <w:rPr>
          <w:b/>
          <w:i/>
          <w:sz w:val="26"/>
          <w:szCs w:val="26"/>
        </w:rPr>
        <w:t>1.2.Nội dung hoạt động</w:t>
      </w:r>
    </w:p>
    <w:p w:rsidR="00B17DBB" w:rsidRPr="00ED2B64" w:rsidRDefault="00B17DBB" w:rsidP="00783C72">
      <w:pPr>
        <w:numPr>
          <w:ilvl w:val="0"/>
          <w:numId w:val="1"/>
        </w:numPr>
        <w:tabs>
          <w:tab w:val="left" w:pos="900"/>
          <w:tab w:val="left" w:pos="1170"/>
        </w:tabs>
        <w:spacing w:line="320" w:lineRule="exact"/>
        <w:ind w:left="0" w:firstLine="720"/>
        <w:jc w:val="both"/>
        <w:rPr>
          <w:sz w:val="26"/>
          <w:szCs w:val="26"/>
        </w:rPr>
      </w:pPr>
      <w:r w:rsidRPr="00ED2B64">
        <w:rPr>
          <w:sz w:val="26"/>
          <w:szCs w:val="26"/>
        </w:rPr>
        <w:t>Tư vấn, hỗ trợ cho thí sinh và người nhà thí sinh trong quá trình tham dự kỳ thi tuyển sinh Đại học - Cao đẳng chuyên nghiệp năm 201</w:t>
      </w:r>
      <w:r w:rsidR="00B136C1" w:rsidRPr="00ED2B64">
        <w:rPr>
          <w:sz w:val="26"/>
          <w:szCs w:val="26"/>
        </w:rPr>
        <w:t>6</w:t>
      </w:r>
      <w:r w:rsidRPr="00ED2B64">
        <w:rPr>
          <w:sz w:val="26"/>
          <w:szCs w:val="26"/>
        </w:rPr>
        <w:t xml:space="preserve">. Tổ chức các hoạt động truyền thông, tuyên truyền về chương trình để đông đảo thí sinh, người thân tiếp cận thông tin, liên hệ khi cần thiết. </w:t>
      </w:r>
    </w:p>
    <w:p w:rsidR="00B17DBB" w:rsidRPr="00ED2B64" w:rsidRDefault="00B17DBB" w:rsidP="00783C72">
      <w:pPr>
        <w:numPr>
          <w:ilvl w:val="0"/>
          <w:numId w:val="1"/>
        </w:numPr>
        <w:tabs>
          <w:tab w:val="left" w:pos="900"/>
        </w:tabs>
        <w:spacing w:line="320" w:lineRule="exact"/>
        <w:ind w:left="0" w:firstLine="720"/>
        <w:jc w:val="both"/>
        <w:rPr>
          <w:sz w:val="26"/>
          <w:szCs w:val="26"/>
        </w:rPr>
      </w:pPr>
      <w:r w:rsidRPr="00ED2B64">
        <w:rPr>
          <w:sz w:val="26"/>
          <w:szCs w:val="26"/>
        </w:rPr>
        <w:t xml:space="preserve">Vận động các nguồn lực xã hội, hỗ trợ chỗ trọ miễn phí, giá rẻ, an toàn; hỗ trợ di chuyển: tư vấn phương án di chuyển hợp lý, tặng vé xe buýt, chở thí sinh đi thi miễn phí hoặc giá rẻ; hỗ trợ các thí sinh có hoàn cảnh khó khăn về vấn đề ăn, ở, sức khoẻ. </w:t>
      </w:r>
    </w:p>
    <w:p w:rsidR="00B17DBB" w:rsidRPr="00ED2B64" w:rsidRDefault="00B17DBB" w:rsidP="00783C72">
      <w:pPr>
        <w:numPr>
          <w:ilvl w:val="0"/>
          <w:numId w:val="1"/>
        </w:numPr>
        <w:tabs>
          <w:tab w:val="left" w:pos="900"/>
        </w:tabs>
        <w:spacing w:line="320" w:lineRule="exact"/>
        <w:ind w:left="0" w:firstLine="720"/>
        <w:jc w:val="both"/>
        <w:rPr>
          <w:sz w:val="26"/>
          <w:szCs w:val="26"/>
        </w:rPr>
      </w:pPr>
      <w:r w:rsidRPr="00ED2B64">
        <w:rPr>
          <w:sz w:val="26"/>
          <w:szCs w:val="26"/>
        </w:rPr>
        <w:t>Tư vấn tâm lý, hỗ trợ thí sinh có tâm lý thoải mái, tự tin trong quá trình tham dự kỳ thi.</w:t>
      </w:r>
    </w:p>
    <w:p w:rsidR="00B17DBB" w:rsidRPr="005F06D8" w:rsidRDefault="00B17DBB" w:rsidP="00783C72">
      <w:pPr>
        <w:spacing w:line="320" w:lineRule="exact"/>
        <w:ind w:firstLine="720"/>
        <w:jc w:val="both"/>
        <w:rPr>
          <w:b/>
          <w:i/>
          <w:sz w:val="26"/>
          <w:szCs w:val="26"/>
        </w:rPr>
      </w:pPr>
      <w:r w:rsidRPr="005F06D8">
        <w:rPr>
          <w:b/>
          <w:i/>
          <w:sz w:val="26"/>
          <w:szCs w:val="26"/>
        </w:rPr>
        <w:t>1.3. Phương thức triển khai</w:t>
      </w:r>
    </w:p>
    <w:p w:rsidR="00B17DBB" w:rsidRPr="00ED2B64" w:rsidRDefault="00B17DBB" w:rsidP="00783C72">
      <w:pPr>
        <w:numPr>
          <w:ilvl w:val="0"/>
          <w:numId w:val="1"/>
        </w:numPr>
        <w:tabs>
          <w:tab w:val="left" w:pos="900"/>
        </w:tabs>
        <w:spacing w:line="320" w:lineRule="exact"/>
        <w:ind w:left="0" w:firstLine="720"/>
        <w:jc w:val="both"/>
        <w:rPr>
          <w:sz w:val="26"/>
          <w:szCs w:val="26"/>
        </w:rPr>
      </w:pPr>
      <w:r w:rsidRPr="00ED2B64">
        <w:rPr>
          <w:sz w:val="26"/>
          <w:szCs w:val="26"/>
        </w:rPr>
        <w:t xml:space="preserve">Đoàn Thanh niên </w:t>
      </w:r>
      <w:r w:rsidR="004A485E" w:rsidRPr="00ED2B64">
        <w:rPr>
          <w:sz w:val="26"/>
          <w:szCs w:val="26"/>
        </w:rPr>
        <w:t xml:space="preserve">trường </w:t>
      </w:r>
      <w:r w:rsidRPr="00ED2B64">
        <w:rPr>
          <w:sz w:val="26"/>
          <w:szCs w:val="26"/>
        </w:rPr>
        <w:t>xây dựng kế hoạch, thành lập đội hình hỗ trợ thí sinh</w:t>
      </w:r>
      <w:r w:rsidR="004A485E" w:rsidRPr="00ED2B64">
        <w:rPr>
          <w:sz w:val="26"/>
          <w:szCs w:val="26"/>
        </w:rPr>
        <w:t xml:space="preserve"> (theo phân công cụ thể của Đoàn cấp trên)</w:t>
      </w:r>
      <w:r w:rsidRPr="00ED2B64">
        <w:rPr>
          <w:sz w:val="26"/>
          <w:szCs w:val="26"/>
        </w:rPr>
        <w:t xml:space="preserve">. </w:t>
      </w:r>
    </w:p>
    <w:p w:rsidR="00B17DBB" w:rsidRPr="00ED2B64" w:rsidRDefault="00B17DBB" w:rsidP="00783C72">
      <w:pPr>
        <w:spacing w:line="320" w:lineRule="exact"/>
        <w:ind w:firstLine="720"/>
        <w:jc w:val="both"/>
        <w:rPr>
          <w:b/>
          <w:sz w:val="26"/>
          <w:szCs w:val="26"/>
        </w:rPr>
      </w:pPr>
      <w:r w:rsidRPr="00ED2B64">
        <w:rPr>
          <w:b/>
          <w:sz w:val="26"/>
          <w:szCs w:val="26"/>
        </w:rPr>
        <w:t>2. Chiến dịch tình nguyện Mùa hè xanh</w:t>
      </w:r>
    </w:p>
    <w:p w:rsidR="004A485E" w:rsidRPr="005F06D8" w:rsidRDefault="00B17DBB" w:rsidP="00783C72">
      <w:pPr>
        <w:spacing w:line="320" w:lineRule="exact"/>
        <w:ind w:firstLine="720"/>
        <w:jc w:val="both"/>
        <w:rPr>
          <w:i/>
          <w:sz w:val="26"/>
          <w:szCs w:val="26"/>
        </w:rPr>
      </w:pPr>
      <w:r w:rsidRPr="005F06D8">
        <w:rPr>
          <w:b/>
          <w:i/>
          <w:sz w:val="26"/>
          <w:szCs w:val="26"/>
        </w:rPr>
        <w:t>2.1. Lực lượng tham gia</w:t>
      </w:r>
      <w:r w:rsidR="004A485E" w:rsidRPr="005F06D8">
        <w:rPr>
          <w:b/>
          <w:i/>
          <w:sz w:val="26"/>
          <w:szCs w:val="26"/>
        </w:rPr>
        <w:t>:</w:t>
      </w:r>
    </w:p>
    <w:p w:rsidR="00B17DBB" w:rsidRPr="00ED2B64" w:rsidRDefault="004A485E" w:rsidP="00783C72">
      <w:pPr>
        <w:spacing w:line="320" w:lineRule="exact"/>
        <w:ind w:firstLine="720"/>
        <w:jc w:val="both"/>
        <w:rPr>
          <w:sz w:val="26"/>
          <w:szCs w:val="26"/>
        </w:rPr>
      </w:pPr>
      <w:r w:rsidRPr="00ED2B64">
        <w:rPr>
          <w:sz w:val="26"/>
          <w:szCs w:val="26"/>
        </w:rPr>
        <w:t>- Sinh viên Y2, Y3,Y4, Y5, Y6. Có khả năng tư vấn sức khỏe thông thường. Có khả năng hòa nhập cộng đồng tốt.</w:t>
      </w:r>
    </w:p>
    <w:p w:rsidR="00B17DBB" w:rsidRPr="00ED2B64" w:rsidRDefault="00B17DBB" w:rsidP="00783C72">
      <w:pPr>
        <w:numPr>
          <w:ilvl w:val="0"/>
          <w:numId w:val="2"/>
        </w:numPr>
        <w:tabs>
          <w:tab w:val="left" w:pos="900"/>
          <w:tab w:val="left" w:pos="1260"/>
        </w:tabs>
        <w:spacing w:line="320" w:lineRule="exact"/>
        <w:ind w:left="0" w:firstLine="720"/>
        <w:jc w:val="both"/>
        <w:rPr>
          <w:sz w:val="26"/>
          <w:szCs w:val="26"/>
        </w:rPr>
      </w:pPr>
      <w:r w:rsidRPr="00ED2B64">
        <w:rPr>
          <w:sz w:val="26"/>
          <w:szCs w:val="26"/>
        </w:rPr>
        <w:t xml:space="preserve">Cán bộ, giảng viên, giáo viên trẻ </w:t>
      </w:r>
      <w:r w:rsidR="004A485E" w:rsidRPr="00ED2B64">
        <w:rPr>
          <w:sz w:val="26"/>
          <w:szCs w:val="26"/>
        </w:rPr>
        <w:t xml:space="preserve">trong trường có </w:t>
      </w:r>
      <w:r w:rsidR="0036338B" w:rsidRPr="00ED2B64">
        <w:rPr>
          <w:sz w:val="26"/>
          <w:szCs w:val="26"/>
        </w:rPr>
        <w:t>phẩm chất đạo đức, đảm bảo</w:t>
      </w:r>
      <w:r w:rsidR="00AB1F65">
        <w:rPr>
          <w:sz w:val="26"/>
          <w:szCs w:val="26"/>
        </w:rPr>
        <w:t xml:space="preserve"> </w:t>
      </w:r>
      <w:r w:rsidR="0036338B" w:rsidRPr="00ED2B64">
        <w:rPr>
          <w:sz w:val="26"/>
          <w:szCs w:val="26"/>
        </w:rPr>
        <w:t>sức khỏe.</w:t>
      </w:r>
    </w:p>
    <w:p w:rsidR="00B17DBB" w:rsidRPr="00AE4967" w:rsidRDefault="00B17DBB" w:rsidP="00783C72">
      <w:pPr>
        <w:tabs>
          <w:tab w:val="left" w:pos="1134"/>
          <w:tab w:val="left" w:pos="1260"/>
        </w:tabs>
        <w:spacing w:line="320" w:lineRule="exact"/>
        <w:ind w:firstLine="720"/>
        <w:jc w:val="both"/>
        <w:rPr>
          <w:b/>
          <w:i/>
          <w:sz w:val="26"/>
          <w:szCs w:val="26"/>
        </w:rPr>
      </w:pPr>
      <w:r w:rsidRPr="00AE4967">
        <w:rPr>
          <w:b/>
          <w:i/>
          <w:sz w:val="26"/>
          <w:szCs w:val="26"/>
        </w:rPr>
        <w:t>2.2. Nội dung hoạt động</w:t>
      </w:r>
    </w:p>
    <w:p w:rsidR="0036338B" w:rsidRDefault="00B17DBB" w:rsidP="00783C72">
      <w:pPr>
        <w:tabs>
          <w:tab w:val="left" w:pos="1134"/>
        </w:tabs>
        <w:spacing w:line="320" w:lineRule="exact"/>
        <w:ind w:firstLine="720"/>
        <w:jc w:val="both"/>
        <w:rPr>
          <w:sz w:val="26"/>
          <w:szCs w:val="26"/>
        </w:rPr>
      </w:pPr>
      <w:r w:rsidRPr="00ED2B64">
        <w:rPr>
          <w:sz w:val="26"/>
          <w:szCs w:val="26"/>
        </w:rPr>
        <w:t>- Tổ chức các hoạt động tham gia xây dựng nông thôn mới: các hoạt động bảo vệ môi trường, xây dựng đời sống văn hóa, xây d</w:t>
      </w:r>
      <w:r w:rsidR="0036338B" w:rsidRPr="00ED2B64">
        <w:rPr>
          <w:sz w:val="26"/>
          <w:szCs w:val="26"/>
        </w:rPr>
        <w:t>ựng đường giao thông nông thôn.</w:t>
      </w:r>
    </w:p>
    <w:p w:rsidR="00AE4967" w:rsidRPr="00ED2B64" w:rsidRDefault="00AE4967" w:rsidP="00783C72">
      <w:pPr>
        <w:tabs>
          <w:tab w:val="left" w:pos="1134"/>
        </w:tabs>
        <w:spacing w:line="320" w:lineRule="exact"/>
        <w:ind w:firstLine="720"/>
        <w:jc w:val="both"/>
        <w:rPr>
          <w:sz w:val="26"/>
          <w:szCs w:val="26"/>
        </w:rPr>
      </w:pPr>
      <w:r>
        <w:rPr>
          <w:sz w:val="26"/>
          <w:szCs w:val="26"/>
        </w:rPr>
        <w:t>- Tổ chức hoạt động Khám chữa bệnh, tư vấn giáo dục sức khỏe, cấp phát thuốc miễn phí</w:t>
      </w:r>
    </w:p>
    <w:p w:rsidR="00B17DBB" w:rsidRPr="00ED2B64" w:rsidRDefault="00B17DBB" w:rsidP="00783C72">
      <w:pPr>
        <w:tabs>
          <w:tab w:val="left" w:pos="1134"/>
        </w:tabs>
        <w:spacing w:line="320" w:lineRule="exact"/>
        <w:ind w:firstLine="720"/>
        <w:jc w:val="both"/>
        <w:rPr>
          <w:spacing w:val="-4"/>
          <w:sz w:val="26"/>
          <w:szCs w:val="26"/>
        </w:rPr>
      </w:pPr>
      <w:r w:rsidRPr="00ED2B64">
        <w:rPr>
          <w:spacing w:val="-4"/>
          <w:sz w:val="26"/>
          <w:szCs w:val="26"/>
        </w:rPr>
        <w:t>- Tổ chức các hoạt động an sinh xã hội: thăm hỏi, chăm sóc, tặng quà, hỗ trợ thanh thiếu nhi, các gia đình neo đơn, hoàn cảnh khó khăn…</w:t>
      </w:r>
    </w:p>
    <w:p w:rsidR="00B17DBB" w:rsidRPr="00ED2B64" w:rsidRDefault="00B17DBB" w:rsidP="00783C72">
      <w:pPr>
        <w:tabs>
          <w:tab w:val="left" w:pos="1134"/>
        </w:tabs>
        <w:spacing w:line="320" w:lineRule="exact"/>
        <w:ind w:firstLine="720"/>
        <w:jc w:val="both"/>
        <w:rPr>
          <w:sz w:val="26"/>
          <w:szCs w:val="26"/>
        </w:rPr>
      </w:pPr>
      <w:r w:rsidRPr="00ED2B64">
        <w:rPr>
          <w:sz w:val="26"/>
          <w:szCs w:val="26"/>
        </w:rPr>
        <w:t xml:space="preserve">- Tổ chức các hoạt động hè, chăm sóc cho thiếu nhi: phối hợp cùng Đoàn </w:t>
      </w:r>
      <w:r w:rsidR="0036338B" w:rsidRPr="00ED2B64">
        <w:rPr>
          <w:sz w:val="26"/>
          <w:szCs w:val="26"/>
        </w:rPr>
        <w:t xml:space="preserve">thanh niên </w:t>
      </w:r>
      <w:r w:rsidRPr="00ED2B64">
        <w:rPr>
          <w:sz w:val="26"/>
          <w:szCs w:val="26"/>
        </w:rPr>
        <w:t xml:space="preserve">địa phương tổ chức sinh hoạt Hè cho thiếu nhi, vận động thiếu nhi tham gia sinh hoạt hè; trao học bổng, sách giáo khoa, dụng cụ học tập giúp thiếu nhi đến trường trong năm học 2015 - 2016. </w:t>
      </w:r>
    </w:p>
    <w:p w:rsidR="00B17DBB" w:rsidRPr="00ED2B64" w:rsidRDefault="00B17DBB" w:rsidP="00783C72">
      <w:pPr>
        <w:tabs>
          <w:tab w:val="left" w:pos="1134"/>
        </w:tabs>
        <w:spacing w:line="320" w:lineRule="exact"/>
        <w:ind w:firstLine="720"/>
        <w:jc w:val="both"/>
        <w:rPr>
          <w:spacing w:val="-2"/>
          <w:sz w:val="26"/>
          <w:szCs w:val="26"/>
        </w:rPr>
      </w:pPr>
      <w:r w:rsidRPr="00ED2B64">
        <w:rPr>
          <w:spacing w:val="-2"/>
          <w:sz w:val="26"/>
          <w:szCs w:val="26"/>
        </w:rPr>
        <w:t>- Tổ chức các hoạt động đền ơn đáp nghĩa: thăm hỏi, giúp đỡ các gia đình chính sách, tổ chức thắp nến tri ân các anh hùng liệt sĩ nhân ngày 27/7; tổ chức các hoạt động chăm sóc, tôn tạo các nghĩa trang liệt sĩ, bia tưởng niệm, khu di tích lịch sử…</w:t>
      </w:r>
    </w:p>
    <w:p w:rsidR="00B17DBB" w:rsidRPr="00ED2B64" w:rsidRDefault="00B17DBB" w:rsidP="00783C72">
      <w:pPr>
        <w:tabs>
          <w:tab w:val="left" w:pos="1134"/>
        </w:tabs>
        <w:spacing w:line="320" w:lineRule="exact"/>
        <w:ind w:firstLine="720"/>
        <w:jc w:val="both"/>
        <w:rPr>
          <w:sz w:val="26"/>
          <w:szCs w:val="26"/>
        </w:rPr>
      </w:pPr>
      <w:r w:rsidRPr="00ED2B64">
        <w:rPr>
          <w:sz w:val="26"/>
          <w:szCs w:val="26"/>
        </w:rPr>
        <w:t xml:space="preserve">- Tổ chức các hoạt động </w:t>
      </w:r>
      <w:r w:rsidR="0036338B" w:rsidRPr="00ED2B64">
        <w:rPr>
          <w:sz w:val="26"/>
          <w:szCs w:val="26"/>
        </w:rPr>
        <w:t xml:space="preserve">giao lưu, trao đổi kinh nghiệm </w:t>
      </w:r>
      <w:r w:rsidRPr="00ED2B64">
        <w:rPr>
          <w:sz w:val="26"/>
          <w:szCs w:val="26"/>
        </w:rPr>
        <w:t>tại các địa bàn diễn ra chiến dịch.</w:t>
      </w:r>
    </w:p>
    <w:p w:rsidR="00B17DBB" w:rsidRPr="00745215" w:rsidRDefault="00B17DBB" w:rsidP="00783C72">
      <w:pPr>
        <w:tabs>
          <w:tab w:val="left" w:pos="1134"/>
        </w:tabs>
        <w:spacing w:line="320" w:lineRule="exact"/>
        <w:ind w:firstLine="720"/>
        <w:jc w:val="both"/>
        <w:rPr>
          <w:b/>
          <w:i/>
          <w:sz w:val="26"/>
          <w:szCs w:val="26"/>
        </w:rPr>
      </w:pPr>
      <w:r w:rsidRPr="00745215">
        <w:rPr>
          <w:b/>
          <w:i/>
          <w:sz w:val="26"/>
          <w:szCs w:val="26"/>
        </w:rPr>
        <w:t>2.3. Phương thức triển khai</w:t>
      </w:r>
    </w:p>
    <w:p w:rsidR="00B17DBB" w:rsidRPr="00ED2B64" w:rsidRDefault="00B17DBB" w:rsidP="00783C72">
      <w:pPr>
        <w:tabs>
          <w:tab w:val="left" w:pos="1134"/>
        </w:tabs>
        <w:spacing w:line="320" w:lineRule="exact"/>
        <w:ind w:firstLine="720"/>
        <w:jc w:val="both"/>
        <w:rPr>
          <w:sz w:val="26"/>
          <w:szCs w:val="26"/>
        </w:rPr>
      </w:pPr>
      <w:r w:rsidRPr="00ED2B64">
        <w:rPr>
          <w:sz w:val="26"/>
          <w:szCs w:val="26"/>
        </w:rPr>
        <w:lastRenderedPageBreak/>
        <w:t xml:space="preserve">- Thành lập các đội hình tình nguyện </w:t>
      </w:r>
      <w:r w:rsidR="00565D79" w:rsidRPr="00ED2B64">
        <w:rPr>
          <w:sz w:val="26"/>
          <w:szCs w:val="26"/>
        </w:rPr>
        <w:t>cấp trường hoặc theo các đơn vị Liên chi Đoàn</w:t>
      </w:r>
      <w:r w:rsidRPr="00ED2B64">
        <w:rPr>
          <w:sz w:val="26"/>
          <w:szCs w:val="26"/>
        </w:rPr>
        <w:t xml:space="preserve">, tùy theo điều kiện cụ thể của hoạt động có thể thành lập các đội hình liên kết </w:t>
      </w:r>
      <w:r w:rsidR="00AA4BD9" w:rsidRPr="00ED2B64">
        <w:rPr>
          <w:sz w:val="26"/>
          <w:szCs w:val="26"/>
        </w:rPr>
        <w:t>của nhiều Liên chi</w:t>
      </w:r>
      <w:r w:rsidRPr="00ED2B64">
        <w:rPr>
          <w:sz w:val="26"/>
          <w:szCs w:val="26"/>
        </w:rPr>
        <w:t xml:space="preserve"> để thực hiện nội dung trên phạm vi một hoặc nhiều địa bàn. </w:t>
      </w:r>
    </w:p>
    <w:p w:rsidR="00AA4BD9" w:rsidRPr="00745215" w:rsidRDefault="00AA4BD9" w:rsidP="00783C72">
      <w:pPr>
        <w:spacing w:line="320" w:lineRule="exact"/>
        <w:ind w:firstLine="720"/>
        <w:jc w:val="both"/>
        <w:rPr>
          <w:b/>
          <w:i/>
          <w:sz w:val="26"/>
          <w:szCs w:val="26"/>
        </w:rPr>
      </w:pPr>
      <w:r w:rsidRPr="00745215">
        <w:rPr>
          <w:b/>
          <w:i/>
          <w:sz w:val="26"/>
          <w:szCs w:val="26"/>
        </w:rPr>
        <w:t xml:space="preserve">* </w:t>
      </w:r>
      <w:r w:rsidR="00745215" w:rsidRPr="00745215">
        <w:rPr>
          <w:b/>
          <w:i/>
          <w:sz w:val="26"/>
          <w:szCs w:val="26"/>
        </w:rPr>
        <w:t>C</w:t>
      </w:r>
      <w:r w:rsidRPr="00745215">
        <w:rPr>
          <w:b/>
          <w:i/>
          <w:sz w:val="26"/>
          <w:szCs w:val="26"/>
        </w:rPr>
        <w:t>ác Liên c</w:t>
      </w:r>
      <w:r w:rsidR="00745215" w:rsidRPr="00745215">
        <w:rPr>
          <w:b/>
          <w:i/>
          <w:sz w:val="26"/>
          <w:szCs w:val="26"/>
        </w:rPr>
        <w:t xml:space="preserve">hi tự tổ chức Đoàn tình nguyện, </w:t>
      </w:r>
      <w:r w:rsidRPr="00745215">
        <w:rPr>
          <w:b/>
          <w:i/>
          <w:sz w:val="26"/>
          <w:szCs w:val="26"/>
        </w:rPr>
        <w:t xml:space="preserve">đảm bảo có ít nhất 1 cán bộ </w:t>
      </w:r>
      <w:r w:rsidR="00745215" w:rsidRPr="00745215">
        <w:rPr>
          <w:b/>
          <w:i/>
          <w:sz w:val="26"/>
          <w:szCs w:val="26"/>
        </w:rPr>
        <w:t xml:space="preserve">có kinh nghiệm </w:t>
      </w:r>
      <w:r w:rsidRPr="00745215">
        <w:rPr>
          <w:b/>
          <w:i/>
          <w:sz w:val="26"/>
          <w:szCs w:val="26"/>
        </w:rPr>
        <w:t xml:space="preserve">theo đoàn trong suốt thời gian, tự chủ về kinh phí và có kế hoạch chi tiết cho chương trình tình nguyện trình BTV Đoàn trường </w:t>
      </w:r>
      <w:r w:rsidR="00745215">
        <w:rPr>
          <w:b/>
          <w:i/>
          <w:sz w:val="26"/>
          <w:szCs w:val="26"/>
        </w:rPr>
        <w:t>trước 30/</w:t>
      </w:r>
      <w:r w:rsidRPr="00745215">
        <w:rPr>
          <w:b/>
          <w:i/>
          <w:sz w:val="26"/>
          <w:szCs w:val="26"/>
        </w:rPr>
        <w:t xml:space="preserve"> 4/2016. </w:t>
      </w:r>
    </w:p>
    <w:p w:rsidR="00AA4BD9" w:rsidRPr="00ED2B64" w:rsidRDefault="00AA4BD9" w:rsidP="00783C72">
      <w:pPr>
        <w:spacing w:line="320" w:lineRule="exact"/>
        <w:ind w:firstLine="720"/>
        <w:jc w:val="both"/>
        <w:rPr>
          <w:b/>
          <w:sz w:val="26"/>
          <w:szCs w:val="26"/>
        </w:rPr>
      </w:pPr>
      <w:r w:rsidRPr="00ED2B64">
        <w:rPr>
          <w:b/>
          <w:sz w:val="26"/>
          <w:szCs w:val="26"/>
        </w:rPr>
        <w:t>3. Chương trình tình nguyện thiếu niên nhi đồng</w:t>
      </w:r>
    </w:p>
    <w:p w:rsidR="003C43CF" w:rsidRPr="00745215" w:rsidRDefault="00AA4BD9" w:rsidP="00783C72">
      <w:pPr>
        <w:spacing w:line="320" w:lineRule="exact"/>
        <w:ind w:firstLine="720"/>
        <w:jc w:val="both"/>
        <w:rPr>
          <w:b/>
          <w:i/>
          <w:sz w:val="26"/>
          <w:szCs w:val="26"/>
        </w:rPr>
      </w:pPr>
      <w:r w:rsidRPr="00745215">
        <w:rPr>
          <w:b/>
          <w:i/>
          <w:sz w:val="26"/>
          <w:szCs w:val="26"/>
        </w:rPr>
        <w:t xml:space="preserve">3.1 Lực lượng tham gia: </w:t>
      </w:r>
    </w:p>
    <w:p w:rsidR="00CE3466" w:rsidRPr="00ED2B64" w:rsidRDefault="00CE3466" w:rsidP="00783C72">
      <w:pPr>
        <w:spacing w:line="320" w:lineRule="exact"/>
        <w:ind w:firstLine="720"/>
        <w:jc w:val="both"/>
        <w:rPr>
          <w:sz w:val="26"/>
          <w:szCs w:val="26"/>
        </w:rPr>
      </w:pPr>
      <w:r w:rsidRPr="00ED2B64">
        <w:rPr>
          <w:sz w:val="26"/>
          <w:szCs w:val="26"/>
        </w:rPr>
        <w:t xml:space="preserve">Tất cả sinh viên các khóa học. </w:t>
      </w:r>
      <w:r w:rsidRPr="00ED2B64">
        <w:rPr>
          <w:spacing w:val="-8"/>
          <w:sz w:val="26"/>
          <w:szCs w:val="26"/>
        </w:rPr>
        <w:t>Có trình độ, khả năng truyền đạt, dạy cho thiếu niên nhi đồng về các loại hình nghệ thuật (hát, múa, chơi đàn…) và các môn thể thao (Cầu lông, bóng bàn, võ thuật…)</w:t>
      </w:r>
    </w:p>
    <w:p w:rsidR="003C43CF" w:rsidRPr="00745215" w:rsidRDefault="00CE3466" w:rsidP="00783C72">
      <w:pPr>
        <w:spacing w:line="320" w:lineRule="exact"/>
        <w:ind w:firstLine="720"/>
        <w:jc w:val="both"/>
        <w:rPr>
          <w:i/>
          <w:sz w:val="26"/>
          <w:szCs w:val="26"/>
          <w:lang w:val="da-DK"/>
        </w:rPr>
      </w:pPr>
      <w:r w:rsidRPr="00745215">
        <w:rPr>
          <w:b/>
          <w:i/>
          <w:sz w:val="26"/>
          <w:szCs w:val="26"/>
        </w:rPr>
        <w:t xml:space="preserve">3.2 </w:t>
      </w:r>
      <w:r w:rsidR="00AA4BD9" w:rsidRPr="00745215">
        <w:rPr>
          <w:b/>
          <w:i/>
          <w:sz w:val="26"/>
          <w:szCs w:val="26"/>
          <w:lang w:val="da-DK"/>
        </w:rPr>
        <w:t>Nội dung</w:t>
      </w:r>
      <w:r w:rsidRPr="00745215">
        <w:rPr>
          <w:b/>
          <w:i/>
          <w:sz w:val="26"/>
          <w:szCs w:val="26"/>
          <w:lang w:val="da-DK"/>
        </w:rPr>
        <w:t xml:space="preserve"> hoạt động:</w:t>
      </w:r>
    </w:p>
    <w:p w:rsidR="00AA4BD9" w:rsidRPr="00ED2B64" w:rsidRDefault="00AA4BD9" w:rsidP="00783C72">
      <w:pPr>
        <w:spacing w:line="320" w:lineRule="exact"/>
        <w:ind w:firstLine="720"/>
        <w:jc w:val="both"/>
        <w:rPr>
          <w:b/>
          <w:sz w:val="26"/>
          <w:szCs w:val="26"/>
        </w:rPr>
      </w:pPr>
      <w:r w:rsidRPr="00ED2B64">
        <w:rPr>
          <w:sz w:val="26"/>
          <w:szCs w:val="26"/>
          <w:lang w:val="da-DK"/>
        </w:rPr>
        <w:t xml:space="preserve"> Tổ chức các hoạt động sinh hoạt văn hóa thể thao hè, vui chơi, giáo dục kỹ năng cho thiếu niên nhi đồng con em CBVC Nhà trường như: </w:t>
      </w:r>
      <w:r w:rsidRPr="00ED2B64">
        <w:rPr>
          <w:sz w:val="26"/>
          <w:szCs w:val="26"/>
        </w:rPr>
        <w:t>Tập luyện các tiết mục văn nghệ tham gia Hội diễn Hoa phượng đỏ cấp Đại học Thái Nguyên, tổ chức cho con em CBVC đi tham quan theo chương trình của ĐHTN; Tham gia các cuộc thi đấu thể thao, tổ chức các lớp dạy võ thuật hè cho TNNĐ…)</w:t>
      </w:r>
      <w:r w:rsidR="00745215">
        <w:rPr>
          <w:sz w:val="26"/>
          <w:szCs w:val="26"/>
        </w:rPr>
        <w:t>. Tổ chức hoạt động hè cho Thiếu niên nhi đồng các Phường, xã trong TP Thái Nguyên.</w:t>
      </w:r>
    </w:p>
    <w:p w:rsidR="003C43CF" w:rsidRPr="00745215" w:rsidRDefault="00AA4BD9" w:rsidP="00783C72">
      <w:pPr>
        <w:spacing w:line="320" w:lineRule="exact"/>
        <w:jc w:val="both"/>
        <w:rPr>
          <w:i/>
          <w:sz w:val="26"/>
          <w:szCs w:val="26"/>
        </w:rPr>
      </w:pPr>
      <w:r w:rsidRPr="00745215">
        <w:rPr>
          <w:i/>
          <w:sz w:val="26"/>
          <w:szCs w:val="26"/>
        </w:rPr>
        <w:tab/>
      </w:r>
      <w:r w:rsidR="00CE3466" w:rsidRPr="00745215">
        <w:rPr>
          <w:b/>
          <w:i/>
          <w:sz w:val="26"/>
          <w:szCs w:val="26"/>
        </w:rPr>
        <w:t>3.3 Phương thức triển khai:</w:t>
      </w:r>
    </w:p>
    <w:p w:rsidR="00CE3466" w:rsidRPr="00ED2B64" w:rsidRDefault="00CE3466" w:rsidP="00783C72">
      <w:pPr>
        <w:spacing w:line="320" w:lineRule="exact"/>
        <w:ind w:firstLine="720"/>
        <w:jc w:val="both"/>
        <w:rPr>
          <w:sz w:val="26"/>
          <w:szCs w:val="26"/>
        </w:rPr>
      </w:pPr>
      <w:r w:rsidRPr="00ED2B64">
        <w:rPr>
          <w:sz w:val="26"/>
          <w:szCs w:val="26"/>
        </w:rPr>
        <w:t>Đoàn Thanh niên trường xây dựng kế hoạch, thành lập các nhóm sinh viên tham gia tình nguyện theo từng nội dung cụ thể</w:t>
      </w:r>
      <w:r w:rsidR="00985501" w:rsidRPr="00ED2B64">
        <w:rPr>
          <w:sz w:val="26"/>
          <w:szCs w:val="26"/>
        </w:rPr>
        <w:t>.</w:t>
      </w:r>
      <w:r w:rsidRPr="00ED2B64">
        <w:rPr>
          <w:sz w:val="26"/>
          <w:szCs w:val="26"/>
        </w:rPr>
        <w:tab/>
      </w:r>
    </w:p>
    <w:p w:rsidR="00AA4BD9" w:rsidRPr="00ED2B64" w:rsidRDefault="00AA4BD9" w:rsidP="00783C72">
      <w:pPr>
        <w:spacing w:line="320" w:lineRule="exact"/>
        <w:ind w:firstLine="720"/>
        <w:jc w:val="both"/>
        <w:rPr>
          <w:b/>
          <w:sz w:val="26"/>
          <w:szCs w:val="26"/>
        </w:rPr>
      </w:pPr>
      <w:r w:rsidRPr="00ED2B64">
        <w:rPr>
          <w:b/>
          <w:sz w:val="26"/>
          <w:szCs w:val="26"/>
        </w:rPr>
        <w:t xml:space="preserve">4. </w:t>
      </w:r>
      <w:r w:rsidR="00985501" w:rsidRPr="00ED2B64">
        <w:rPr>
          <w:b/>
          <w:sz w:val="26"/>
          <w:szCs w:val="26"/>
        </w:rPr>
        <w:t>Chương trình t</w:t>
      </w:r>
      <w:r w:rsidRPr="00ED2B64">
        <w:rPr>
          <w:b/>
          <w:sz w:val="26"/>
          <w:szCs w:val="26"/>
        </w:rPr>
        <w:t>ình nguyện tiếp sức người bệnh</w:t>
      </w:r>
    </w:p>
    <w:p w:rsidR="003C43CF" w:rsidRPr="00745215" w:rsidRDefault="00985501" w:rsidP="00783C72">
      <w:pPr>
        <w:spacing w:line="320" w:lineRule="exact"/>
        <w:ind w:firstLine="720"/>
        <w:jc w:val="both"/>
        <w:rPr>
          <w:i/>
          <w:sz w:val="26"/>
          <w:szCs w:val="26"/>
        </w:rPr>
      </w:pPr>
      <w:r w:rsidRPr="00745215">
        <w:rPr>
          <w:b/>
          <w:i/>
          <w:sz w:val="26"/>
          <w:szCs w:val="26"/>
        </w:rPr>
        <w:t>4.1 Lực lượng tham gia:</w:t>
      </w:r>
    </w:p>
    <w:p w:rsidR="00985501" w:rsidRPr="00ED2B64" w:rsidRDefault="003C43CF" w:rsidP="00783C72">
      <w:pPr>
        <w:spacing w:line="320" w:lineRule="exact"/>
        <w:ind w:firstLine="720"/>
        <w:jc w:val="both"/>
        <w:rPr>
          <w:sz w:val="26"/>
          <w:szCs w:val="26"/>
        </w:rPr>
      </w:pPr>
      <w:r w:rsidRPr="00ED2B64">
        <w:rPr>
          <w:sz w:val="26"/>
          <w:szCs w:val="26"/>
        </w:rPr>
        <w:t xml:space="preserve">- </w:t>
      </w:r>
      <w:r w:rsidR="00985501" w:rsidRPr="00ED2B64">
        <w:rPr>
          <w:sz w:val="26"/>
          <w:szCs w:val="26"/>
        </w:rPr>
        <w:t>Là SV</w:t>
      </w:r>
      <w:r w:rsidR="00745215">
        <w:rPr>
          <w:sz w:val="26"/>
          <w:szCs w:val="26"/>
        </w:rPr>
        <w:t xml:space="preserve"> </w:t>
      </w:r>
      <w:r w:rsidR="00985501" w:rsidRPr="00ED2B64">
        <w:rPr>
          <w:sz w:val="26"/>
          <w:szCs w:val="26"/>
        </w:rPr>
        <w:t>từ năm thứ 2 trở lên. Có lòng nhiệt tình, nhanh nhẹn, sẵn lòng giúp đỡ người bệnh.</w:t>
      </w:r>
    </w:p>
    <w:p w:rsidR="00985501" w:rsidRPr="00ED2B64" w:rsidRDefault="00985501" w:rsidP="00783C72">
      <w:pPr>
        <w:spacing w:line="320" w:lineRule="exact"/>
        <w:jc w:val="both"/>
        <w:rPr>
          <w:sz w:val="26"/>
          <w:szCs w:val="26"/>
        </w:rPr>
      </w:pPr>
      <w:r w:rsidRPr="00ED2B64">
        <w:rPr>
          <w:sz w:val="26"/>
          <w:szCs w:val="26"/>
        </w:rPr>
        <w:tab/>
        <w:t>- Khuyến khích sinh viên ở Thái Nguyên.</w:t>
      </w:r>
    </w:p>
    <w:p w:rsidR="00745215" w:rsidRDefault="00985501" w:rsidP="00745215">
      <w:pPr>
        <w:spacing w:line="320" w:lineRule="exact"/>
        <w:jc w:val="both"/>
        <w:rPr>
          <w:sz w:val="26"/>
          <w:szCs w:val="26"/>
        </w:rPr>
      </w:pPr>
      <w:r w:rsidRPr="00ED2B64">
        <w:rPr>
          <w:sz w:val="26"/>
          <w:szCs w:val="26"/>
        </w:rPr>
        <w:t xml:space="preserve">           - Đăng kí tham gia liên tục 10 ngày</w:t>
      </w:r>
      <w:r w:rsidR="00745215">
        <w:rPr>
          <w:sz w:val="26"/>
          <w:szCs w:val="26"/>
        </w:rPr>
        <w:t xml:space="preserve"> theo các đợt, tử 28/6/2016</w:t>
      </w:r>
    </w:p>
    <w:p w:rsidR="003C43CF" w:rsidRPr="00745215" w:rsidRDefault="00745215" w:rsidP="00745215">
      <w:pPr>
        <w:spacing w:line="320" w:lineRule="exact"/>
        <w:jc w:val="both"/>
        <w:rPr>
          <w:i/>
          <w:sz w:val="26"/>
          <w:szCs w:val="26"/>
        </w:rPr>
      </w:pPr>
      <w:r w:rsidRPr="00745215">
        <w:rPr>
          <w:i/>
          <w:sz w:val="26"/>
          <w:szCs w:val="26"/>
        </w:rPr>
        <w:t xml:space="preserve">           </w:t>
      </w:r>
      <w:r w:rsidR="00985501" w:rsidRPr="00745215">
        <w:rPr>
          <w:b/>
          <w:i/>
          <w:sz w:val="26"/>
          <w:szCs w:val="26"/>
        </w:rPr>
        <w:t xml:space="preserve">4.2 </w:t>
      </w:r>
      <w:r w:rsidR="00AA4BD9" w:rsidRPr="00745215">
        <w:rPr>
          <w:b/>
          <w:i/>
          <w:sz w:val="26"/>
          <w:szCs w:val="26"/>
        </w:rPr>
        <w:t>Nội dung</w:t>
      </w:r>
      <w:r w:rsidR="00985501" w:rsidRPr="00745215">
        <w:rPr>
          <w:b/>
          <w:i/>
          <w:sz w:val="26"/>
          <w:szCs w:val="26"/>
        </w:rPr>
        <w:t xml:space="preserve"> hoạt động</w:t>
      </w:r>
      <w:r w:rsidR="00AA4BD9" w:rsidRPr="00745215">
        <w:rPr>
          <w:b/>
          <w:i/>
          <w:sz w:val="26"/>
          <w:szCs w:val="26"/>
        </w:rPr>
        <w:t>:</w:t>
      </w:r>
    </w:p>
    <w:p w:rsidR="00AA4BD9" w:rsidRPr="00ED2B64" w:rsidRDefault="00AA4BD9" w:rsidP="00783C72">
      <w:pPr>
        <w:spacing w:line="320" w:lineRule="exact"/>
        <w:ind w:firstLine="720"/>
        <w:jc w:val="both"/>
        <w:rPr>
          <w:sz w:val="26"/>
          <w:szCs w:val="26"/>
        </w:rPr>
      </w:pPr>
      <w:r w:rsidRPr="00ED2B64">
        <w:rPr>
          <w:sz w:val="26"/>
          <w:szCs w:val="26"/>
        </w:rPr>
        <w:t>Hướng dẫn, giúp đỡ bệnh nhân và người nhà bệnh nhân về thủ tục hành chính, di chuyển tới các khoa, chăm sóc ban đầu trong bệnh viện…</w:t>
      </w:r>
    </w:p>
    <w:p w:rsidR="003C43CF" w:rsidRPr="00745215" w:rsidRDefault="00985501" w:rsidP="00783C72">
      <w:pPr>
        <w:spacing w:line="320" w:lineRule="exact"/>
        <w:ind w:firstLine="720"/>
        <w:jc w:val="both"/>
        <w:rPr>
          <w:i/>
          <w:sz w:val="26"/>
          <w:szCs w:val="26"/>
        </w:rPr>
      </w:pPr>
      <w:r w:rsidRPr="00745215">
        <w:rPr>
          <w:b/>
          <w:i/>
          <w:sz w:val="26"/>
          <w:szCs w:val="26"/>
        </w:rPr>
        <w:t>4.3 Phương thức triển khai:</w:t>
      </w:r>
    </w:p>
    <w:p w:rsidR="00AA4BD9" w:rsidRPr="00ED2B64" w:rsidRDefault="00985501" w:rsidP="00783C72">
      <w:pPr>
        <w:spacing w:line="320" w:lineRule="exact"/>
        <w:ind w:firstLine="720"/>
        <w:jc w:val="both"/>
        <w:rPr>
          <w:sz w:val="26"/>
          <w:szCs w:val="26"/>
        </w:rPr>
      </w:pPr>
      <w:r w:rsidRPr="00ED2B64">
        <w:rPr>
          <w:sz w:val="26"/>
          <w:szCs w:val="26"/>
        </w:rPr>
        <w:t>Giao cho Ban chủ nhiệm đội tình nguyện TSNB nhận đơn đăng ký của sinh viên tham gia tình nguyện tại Khoa khám bệnh Bệnh viện Đa khoa Trung Ương Thái Nguyên và Bệnh viện trường Đại học Y khoa Thái Nguyên. phân công lịch trực, kiểm tra và giám sát quá trình tham gia.</w:t>
      </w:r>
    </w:p>
    <w:p w:rsidR="005F5D47" w:rsidRPr="00ED2B64" w:rsidRDefault="00913FCF" w:rsidP="005F5D47">
      <w:pPr>
        <w:pStyle w:val="BodyText2"/>
        <w:tabs>
          <w:tab w:val="left" w:pos="990"/>
        </w:tabs>
        <w:spacing w:after="0" w:line="320" w:lineRule="exact"/>
        <w:ind w:firstLine="709"/>
        <w:rPr>
          <w:b/>
          <w:spacing w:val="-6"/>
          <w:sz w:val="26"/>
          <w:szCs w:val="26"/>
          <w:lang w:val="de-DE"/>
        </w:rPr>
      </w:pPr>
      <w:r>
        <w:rPr>
          <w:b/>
          <w:spacing w:val="-6"/>
          <w:sz w:val="26"/>
          <w:szCs w:val="26"/>
          <w:lang w:val="de-DE"/>
        </w:rPr>
        <w:t>I</w:t>
      </w:r>
      <w:r w:rsidR="005F5D47">
        <w:rPr>
          <w:b/>
          <w:spacing w:val="-6"/>
          <w:sz w:val="26"/>
          <w:szCs w:val="26"/>
          <w:lang w:val="de-DE"/>
        </w:rPr>
        <w:t xml:space="preserve">V. </w:t>
      </w:r>
      <w:r w:rsidR="005F5D47" w:rsidRPr="00ED2B64">
        <w:rPr>
          <w:b/>
          <w:spacing w:val="-6"/>
          <w:sz w:val="26"/>
          <w:szCs w:val="26"/>
          <w:lang w:val="de-DE"/>
        </w:rPr>
        <w:t>THI ĐUA, KHEN THƯỞNG</w:t>
      </w:r>
    </w:p>
    <w:p w:rsidR="00B17DBB" w:rsidRPr="00ED2B64" w:rsidRDefault="00B17DBB" w:rsidP="00783C72">
      <w:pPr>
        <w:tabs>
          <w:tab w:val="left" w:pos="990"/>
        </w:tabs>
        <w:spacing w:line="320" w:lineRule="exact"/>
        <w:ind w:firstLine="709"/>
        <w:jc w:val="both"/>
        <w:rPr>
          <w:spacing w:val="-2"/>
          <w:sz w:val="26"/>
          <w:szCs w:val="26"/>
          <w:lang w:val="de-DE"/>
        </w:rPr>
      </w:pPr>
      <w:r w:rsidRPr="00ED2B64">
        <w:rPr>
          <w:spacing w:val="-2"/>
          <w:sz w:val="26"/>
          <w:szCs w:val="26"/>
          <w:lang w:val="de-DE"/>
        </w:rPr>
        <w:t xml:space="preserve">Ban </w:t>
      </w:r>
      <w:r w:rsidR="00E238D5" w:rsidRPr="00ED2B64">
        <w:rPr>
          <w:spacing w:val="-2"/>
          <w:sz w:val="26"/>
          <w:szCs w:val="26"/>
          <w:lang w:val="de-DE"/>
        </w:rPr>
        <w:t xml:space="preserve">chấp hành các Liên chi đoàn trực thuộc </w:t>
      </w:r>
      <w:r w:rsidR="000054C1" w:rsidRPr="00ED2B64">
        <w:rPr>
          <w:spacing w:val="-2"/>
          <w:sz w:val="26"/>
          <w:szCs w:val="26"/>
          <w:lang w:val="de-DE"/>
        </w:rPr>
        <w:t>và các đội hình tình nguyện tổ chức họp đội,</w:t>
      </w:r>
      <w:r w:rsidR="002F4391">
        <w:rPr>
          <w:spacing w:val="-2"/>
          <w:sz w:val="26"/>
          <w:szCs w:val="26"/>
          <w:lang w:val="de-DE"/>
        </w:rPr>
        <w:t xml:space="preserve"> </w:t>
      </w:r>
      <w:r w:rsidR="00E238D5" w:rsidRPr="00ED2B64">
        <w:rPr>
          <w:spacing w:val="-2"/>
          <w:sz w:val="26"/>
          <w:szCs w:val="26"/>
          <w:lang w:val="de-DE"/>
        </w:rPr>
        <w:t xml:space="preserve">xem xét, giới thiệu </w:t>
      </w:r>
      <w:r w:rsidR="000054C1" w:rsidRPr="00ED2B64">
        <w:rPr>
          <w:spacing w:val="-2"/>
          <w:sz w:val="26"/>
          <w:szCs w:val="26"/>
          <w:lang w:val="de-DE"/>
        </w:rPr>
        <w:t xml:space="preserve">tập thể và </w:t>
      </w:r>
      <w:r w:rsidR="00E238D5" w:rsidRPr="00ED2B64">
        <w:rPr>
          <w:spacing w:val="-2"/>
          <w:sz w:val="26"/>
          <w:szCs w:val="26"/>
          <w:lang w:val="de-DE"/>
        </w:rPr>
        <w:t xml:space="preserve">các </w:t>
      </w:r>
      <w:r w:rsidRPr="00ED2B64">
        <w:rPr>
          <w:spacing w:val="-2"/>
          <w:sz w:val="26"/>
          <w:szCs w:val="26"/>
          <w:lang w:val="de-DE"/>
        </w:rPr>
        <w:t>cá nhân có thành tích xuất sắc trong triển khai thực hiện Chiến dịch Thanh niên tình nguyện Hè 201</w:t>
      </w:r>
      <w:r w:rsidR="00E238D5" w:rsidRPr="00ED2B64">
        <w:rPr>
          <w:spacing w:val="-2"/>
          <w:sz w:val="26"/>
          <w:szCs w:val="26"/>
          <w:lang w:val="de-DE"/>
        </w:rPr>
        <w:t>6</w:t>
      </w:r>
      <w:r w:rsidRPr="00ED2B64">
        <w:rPr>
          <w:spacing w:val="-2"/>
          <w:sz w:val="26"/>
          <w:szCs w:val="26"/>
          <w:lang w:val="de-DE"/>
        </w:rPr>
        <w:t xml:space="preserve"> để </w:t>
      </w:r>
      <w:r w:rsidR="00E238D5" w:rsidRPr="00ED2B64">
        <w:rPr>
          <w:spacing w:val="-2"/>
          <w:sz w:val="26"/>
          <w:szCs w:val="26"/>
          <w:lang w:val="de-DE"/>
        </w:rPr>
        <w:t>BCH Đoàn trường</w:t>
      </w:r>
      <w:r w:rsidRPr="00ED2B64">
        <w:rPr>
          <w:spacing w:val="-2"/>
          <w:sz w:val="26"/>
          <w:szCs w:val="26"/>
          <w:lang w:val="de-DE"/>
        </w:rPr>
        <w:t xml:space="preserve"> xem xét, khen thưởng (danh sách đề nghị khen thưởng gửi về </w:t>
      </w:r>
      <w:r w:rsidR="00E238D5" w:rsidRPr="00ED2B64">
        <w:rPr>
          <w:spacing w:val="-2"/>
          <w:sz w:val="26"/>
          <w:szCs w:val="26"/>
          <w:lang w:val="de-DE"/>
        </w:rPr>
        <w:t>Văn phòng Đoàn trường ngay sau khi kết thúc đợt tình nguyện</w:t>
      </w:r>
      <w:r w:rsidRPr="00ED2B64">
        <w:rPr>
          <w:spacing w:val="-2"/>
          <w:sz w:val="26"/>
          <w:szCs w:val="26"/>
          <w:lang w:val="de-DE"/>
        </w:rPr>
        <w:t>).</w:t>
      </w:r>
    </w:p>
    <w:p w:rsidR="00B17DBB" w:rsidRDefault="00B17DBB" w:rsidP="00783C72">
      <w:pPr>
        <w:pStyle w:val="BodyTextIndent"/>
        <w:spacing w:before="0" w:line="320" w:lineRule="exact"/>
        <w:ind w:firstLine="709"/>
        <w:rPr>
          <w:rFonts w:ascii="Times New Roman" w:hAnsi="Times New Roman"/>
          <w:b/>
          <w:sz w:val="26"/>
          <w:szCs w:val="26"/>
          <w:lang w:val="de-DE"/>
        </w:rPr>
      </w:pPr>
      <w:r w:rsidRPr="00ED2B64">
        <w:rPr>
          <w:rFonts w:ascii="Times New Roman" w:hAnsi="Times New Roman"/>
          <w:b/>
          <w:sz w:val="26"/>
          <w:szCs w:val="26"/>
          <w:lang w:val="de-DE"/>
        </w:rPr>
        <w:t>V. TỔ CHỨC THỰC HIỆN</w:t>
      </w:r>
    </w:p>
    <w:p w:rsidR="00913FCF" w:rsidRDefault="00913FCF" w:rsidP="00913FCF">
      <w:pPr>
        <w:pStyle w:val="BodyTextIndent"/>
        <w:spacing w:before="0" w:line="320" w:lineRule="exact"/>
        <w:ind w:firstLine="709"/>
        <w:rPr>
          <w:rFonts w:ascii="Times New Roman" w:hAnsi="Times New Roman"/>
          <w:b/>
          <w:spacing w:val="-8"/>
          <w:sz w:val="26"/>
          <w:szCs w:val="26"/>
          <w:lang w:val="de-DE"/>
        </w:rPr>
      </w:pPr>
      <w:r>
        <w:rPr>
          <w:rFonts w:ascii="Times New Roman" w:hAnsi="Times New Roman"/>
          <w:b/>
          <w:spacing w:val="-8"/>
          <w:sz w:val="26"/>
          <w:szCs w:val="26"/>
          <w:lang w:val="de-DE"/>
        </w:rPr>
        <w:t>1. Ban Chấp hành Đoàn trường:</w:t>
      </w:r>
    </w:p>
    <w:p w:rsidR="00D17FA0" w:rsidRPr="00ED2B64" w:rsidRDefault="00D17FA0" w:rsidP="00D17FA0">
      <w:pPr>
        <w:pStyle w:val="BodyText2"/>
        <w:spacing w:after="0" w:line="320" w:lineRule="exact"/>
        <w:ind w:firstLine="709"/>
        <w:jc w:val="both"/>
        <w:rPr>
          <w:sz w:val="26"/>
          <w:szCs w:val="26"/>
          <w:lang w:val="pl-PL"/>
        </w:rPr>
      </w:pPr>
      <w:r w:rsidRPr="00ED2B64">
        <w:rPr>
          <w:sz w:val="26"/>
          <w:szCs w:val="26"/>
          <w:lang w:val="pl-PL"/>
        </w:rPr>
        <w:t xml:space="preserve">- Chú trọng công tác truyền thông, thông tin tuyên truyền về các hoạt động, các cá nhân tiêu biểu trong quá trình triển khai thực hiện. Phấn đấu hàng ngày đều có tin </w:t>
      </w:r>
      <w:r w:rsidRPr="00ED2B64">
        <w:rPr>
          <w:sz w:val="26"/>
          <w:szCs w:val="26"/>
          <w:lang w:val="pl-PL"/>
        </w:rPr>
        <w:lastRenderedPageBreak/>
        <w:t xml:space="preserve">hoạt động, hàng tuần có phóng sự về chiến dịch tình nguyện hè của các LCĐ trên hệ thống thông tin đại chúng. </w:t>
      </w:r>
    </w:p>
    <w:p w:rsidR="00D17FA0" w:rsidRPr="00ED2B64" w:rsidRDefault="00D17FA0" w:rsidP="00D17FA0">
      <w:pPr>
        <w:pStyle w:val="BodyText2"/>
        <w:spacing w:after="0" w:line="320" w:lineRule="exact"/>
        <w:ind w:firstLine="709"/>
        <w:jc w:val="both"/>
        <w:rPr>
          <w:sz w:val="26"/>
          <w:szCs w:val="26"/>
          <w:lang w:val="pl-PL"/>
        </w:rPr>
      </w:pPr>
      <w:r w:rsidRPr="00ED2B64">
        <w:rPr>
          <w:sz w:val="26"/>
          <w:szCs w:val="26"/>
          <w:lang w:val="pl-PL"/>
        </w:rPr>
        <w:t xml:space="preserve">- Thông qua các hoạt động tình nguyện Hè, củng cố tổ chức, tiếp tục bồi dưỡng, phát triển lực lượng, giới thiệu cho Đảng xem xét kết nạp các đoàn viên ưu tú, có quá trình tham gia tích cực hoạt động tình nguyện. </w:t>
      </w:r>
    </w:p>
    <w:p w:rsidR="00913FCF" w:rsidRPr="00D17FA0" w:rsidRDefault="00913FCF" w:rsidP="00913FCF">
      <w:pPr>
        <w:pStyle w:val="BodyTextIndent"/>
        <w:spacing w:before="0" w:line="320" w:lineRule="exact"/>
        <w:ind w:firstLine="709"/>
        <w:rPr>
          <w:rFonts w:ascii="Times New Roman" w:hAnsi="Times New Roman"/>
          <w:spacing w:val="-8"/>
          <w:sz w:val="26"/>
          <w:szCs w:val="26"/>
          <w:lang w:val="de-DE"/>
        </w:rPr>
      </w:pPr>
      <w:r w:rsidRPr="00D17FA0">
        <w:rPr>
          <w:rFonts w:ascii="Times New Roman" w:hAnsi="Times New Roman"/>
          <w:spacing w:val="-8"/>
          <w:sz w:val="26"/>
          <w:szCs w:val="26"/>
          <w:lang w:val="de-DE"/>
        </w:rPr>
        <w:t>- Ra thông báo, nhận đơn đăng kí tham gia (theo Liên chi) và tổ chức tuyển chọn</w:t>
      </w:r>
    </w:p>
    <w:p w:rsidR="00913FCF" w:rsidRPr="00D17FA0" w:rsidRDefault="00913FCF" w:rsidP="00913FCF">
      <w:pPr>
        <w:pStyle w:val="BodyTextIndent"/>
        <w:spacing w:before="0" w:line="320" w:lineRule="exact"/>
        <w:ind w:firstLine="709"/>
        <w:rPr>
          <w:rFonts w:ascii="Times New Roman" w:hAnsi="Times New Roman"/>
          <w:spacing w:val="-8"/>
          <w:sz w:val="26"/>
          <w:szCs w:val="26"/>
          <w:lang w:val="de-DE"/>
        </w:rPr>
      </w:pPr>
      <w:r w:rsidRPr="00D17FA0">
        <w:rPr>
          <w:rFonts w:ascii="Times New Roman" w:hAnsi="Times New Roman"/>
          <w:spacing w:val="-8"/>
          <w:sz w:val="26"/>
          <w:szCs w:val="26"/>
          <w:lang w:val="de-DE"/>
        </w:rPr>
        <w:t>- Tổ chức tập huấn, hướng dẫn công tác vận động tài trợ</w:t>
      </w:r>
    </w:p>
    <w:p w:rsidR="00913FCF" w:rsidRPr="00D17FA0" w:rsidRDefault="00913FCF" w:rsidP="00913FCF">
      <w:pPr>
        <w:pStyle w:val="BodyText2"/>
        <w:tabs>
          <w:tab w:val="left" w:pos="990"/>
        </w:tabs>
        <w:spacing w:after="0" w:line="320" w:lineRule="exact"/>
        <w:ind w:firstLine="709"/>
        <w:rPr>
          <w:spacing w:val="-6"/>
          <w:sz w:val="26"/>
          <w:szCs w:val="26"/>
          <w:lang w:val="de-DE"/>
        </w:rPr>
      </w:pPr>
      <w:r w:rsidRPr="00D17FA0">
        <w:rPr>
          <w:spacing w:val="-6"/>
          <w:sz w:val="26"/>
          <w:szCs w:val="26"/>
          <w:lang w:val="de-DE"/>
        </w:rPr>
        <w:t>- Tổ chức lễ ra quân, tổng kết</w:t>
      </w:r>
    </w:p>
    <w:p w:rsidR="00913FCF" w:rsidRPr="00D17FA0" w:rsidRDefault="00D17FA0" w:rsidP="00913FCF">
      <w:pPr>
        <w:pStyle w:val="BodyText2"/>
        <w:tabs>
          <w:tab w:val="left" w:pos="990"/>
        </w:tabs>
        <w:spacing w:after="0" w:line="320" w:lineRule="exact"/>
        <w:ind w:firstLine="709"/>
        <w:rPr>
          <w:b/>
          <w:i/>
          <w:spacing w:val="-6"/>
          <w:sz w:val="26"/>
          <w:szCs w:val="26"/>
          <w:lang w:val="de-DE"/>
        </w:rPr>
      </w:pPr>
      <w:r w:rsidRPr="00D17FA0">
        <w:rPr>
          <w:i/>
          <w:sz w:val="26"/>
          <w:szCs w:val="26"/>
          <w:lang w:val="de-DE"/>
        </w:rPr>
        <w:t xml:space="preserve">    </w:t>
      </w:r>
      <w:r w:rsidR="00913FCF" w:rsidRPr="00D17FA0">
        <w:rPr>
          <w:i/>
          <w:sz w:val="26"/>
          <w:szCs w:val="26"/>
          <w:lang w:val="de-DE"/>
        </w:rPr>
        <w:t xml:space="preserve">+ Lễ ra quân Chiến dịch Thanh niên tình nguyện Hè 2016 dự kiến vào ngày 26/6/2016. </w:t>
      </w:r>
    </w:p>
    <w:p w:rsidR="00913FCF" w:rsidRPr="00D17FA0" w:rsidRDefault="00D17FA0" w:rsidP="00913FCF">
      <w:pPr>
        <w:spacing w:line="320" w:lineRule="exact"/>
        <w:ind w:firstLine="709"/>
        <w:jc w:val="both"/>
        <w:rPr>
          <w:i/>
          <w:sz w:val="26"/>
          <w:szCs w:val="26"/>
          <w:lang w:val="de-DE"/>
        </w:rPr>
      </w:pPr>
      <w:r w:rsidRPr="00D17FA0">
        <w:rPr>
          <w:i/>
          <w:sz w:val="26"/>
          <w:szCs w:val="26"/>
          <w:lang w:val="de-DE"/>
        </w:rPr>
        <w:t xml:space="preserve">    </w:t>
      </w:r>
      <w:r w:rsidR="00913FCF" w:rsidRPr="00D17FA0">
        <w:rPr>
          <w:i/>
          <w:sz w:val="26"/>
          <w:szCs w:val="26"/>
          <w:lang w:val="de-DE"/>
        </w:rPr>
        <w:t>+ Hội nghị tổng kết công tác chỉ đạo Chiến dịch Thanh niên tình nguyện Hè 2016 dự kiến tổ chức vào 15/8/2016 tại Trường Đại học Y Dược.</w:t>
      </w:r>
    </w:p>
    <w:p w:rsidR="00913FCF" w:rsidRDefault="00913FCF" w:rsidP="00913FCF">
      <w:pPr>
        <w:pStyle w:val="BodyText2"/>
        <w:tabs>
          <w:tab w:val="left" w:pos="990"/>
        </w:tabs>
        <w:spacing w:after="0" w:line="320" w:lineRule="exact"/>
        <w:ind w:firstLine="709"/>
        <w:rPr>
          <w:b/>
          <w:spacing w:val="-6"/>
          <w:sz w:val="26"/>
          <w:szCs w:val="26"/>
          <w:lang w:val="de-DE"/>
        </w:rPr>
      </w:pPr>
      <w:r>
        <w:rPr>
          <w:b/>
          <w:spacing w:val="-6"/>
          <w:sz w:val="26"/>
          <w:szCs w:val="26"/>
          <w:lang w:val="de-DE"/>
        </w:rPr>
        <w:t>2</w:t>
      </w:r>
      <w:r w:rsidRPr="00ED2B64">
        <w:rPr>
          <w:b/>
          <w:spacing w:val="-6"/>
          <w:sz w:val="26"/>
          <w:szCs w:val="26"/>
          <w:lang w:val="de-DE"/>
        </w:rPr>
        <w:t xml:space="preserve">. </w:t>
      </w:r>
      <w:r>
        <w:rPr>
          <w:b/>
          <w:spacing w:val="-6"/>
          <w:sz w:val="26"/>
          <w:szCs w:val="26"/>
          <w:lang w:val="de-DE"/>
        </w:rPr>
        <w:t>Các Liên chi đoàn:</w:t>
      </w:r>
    </w:p>
    <w:p w:rsidR="00913FCF" w:rsidRPr="00AC35DE" w:rsidRDefault="00913FCF" w:rsidP="00913FCF">
      <w:pPr>
        <w:pStyle w:val="BodyText2"/>
        <w:tabs>
          <w:tab w:val="left" w:pos="990"/>
        </w:tabs>
        <w:spacing w:after="0" w:line="320" w:lineRule="exact"/>
        <w:ind w:firstLine="709"/>
        <w:rPr>
          <w:spacing w:val="-6"/>
          <w:sz w:val="26"/>
          <w:szCs w:val="26"/>
          <w:lang w:val="de-DE"/>
        </w:rPr>
      </w:pPr>
      <w:r w:rsidRPr="00AC35DE">
        <w:rPr>
          <w:spacing w:val="-6"/>
          <w:sz w:val="26"/>
          <w:szCs w:val="26"/>
          <w:lang w:val="de-DE"/>
        </w:rPr>
        <w:t>- Thông báo tới Đoàn viên, sinh viên biết để đăng ký tham gia</w:t>
      </w:r>
    </w:p>
    <w:p w:rsidR="00913FCF" w:rsidRPr="00AC35DE" w:rsidRDefault="00913FCF" w:rsidP="00913FCF">
      <w:pPr>
        <w:pStyle w:val="BodyText2"/>
        <w:tabs>
          <w:tab w:val="left" w:pos="990"/>
        </w:tabs>
        <w:spacing w:after="0" w:line="320" w:lineRule="exact"/>
        <w:ind w:firstLine="709"/>
        <w:rPr>
          <w:sz w:val="26"/>
          <w:szCs w:val="26"/>
        </w:rPr>
      </w:pPr>
      <w:r w:rsidRPr="00AC35DE">
        <w:rPr>
          <w:spacing w:val="-6"/>
          <w:sz w:val="26"/>
          <w:szCs w:val="26"/>
          <w:lang w:val="de-DE"/>
        </w:rPr>
        <w:t xml:space="preserve">- Chủ động tổ chức Chiến dịch </w:t>
      </w:r>
      <w:r w:rsidRPr="00AC35DE">
        <w:rPr>
          <w:sz w:val="26"/>
          <w:szCs w:val="26"/>
        </w:rPr>
        <w:t>tình nguyện Mùa hè xanh (khi có đủ điều kiện)</w:t>
      </w:r>
    </w:p>
    <w:p w:rsidR="00913FCF" w:rsidRPr="00AC35DE" w:rsidRDefault="00913FCF" w:rsidP="00913FCF">
      <w:pPr>
        <w:pStyle w:val="BodyText2"/>
        <w:tabs>
          <w:tab w:val="left" w:pos="990"/>
        </w:tabs>
        <w:spacing w:after="0" w:line="320" w:lineRule="exact"/>
        <w:ind w:firstLine="709"/>
        <w:rPr>
          <w:spacing w:val="-6"/>
          <w:sz w:val="26"/>
          <w:szCs w:val="26"/>
          <w:lang w:val="de-DE"/>
        </w:rPr>
      </w:pPr>
      <w:r w:rsidRPr="00AC35DE">
        <w:rPr>
          <w:sz w:val="26"/>
          <w:szCs w:val="26"/>
        </w:rPr>
        <w:t>- Nhân đơn đăng ký tham gia của Đoàn viên, sinh viên chuyển về Văn phòng Đoàn trường</w:t>
      </w:r>
    </w:p>
    <w:p w:rsidR="00913FCF" w:rsidRPr="00ED2B64" w:rsidRDefault="00913FCF" w:rsidP="00783C72">
      <w:pPr>
        <w:pStyle w:val="BodyTextIndent"/>
        <w:spacing w:before="0" w:line="320" w:lineRule="exact"/>
        <w:ind w:firstLine="709"/>
        <w:rPr>
          <w:rFonts w:ascii="Times New Roman" w:hAnsi="Times New Roman"/>
          <w:b/>
          <w:sz w:val="26"/>
          <w:szCs w:val="26"/>
          <w:lang w:val="de-DE"/>
        </w:rPr>
      </w:pPr>
    </w:p>
    <w:p w:rsidR="0063672B" w:rsidRPr="006C1131" w:rsidRDefault="0063672B" w:rsidP="00783C72">
      <w:pPr>
        <w:spacing w:line="320" w:lineRule="exact"/>
        <w:jc w:val="both"/>
        <w:rPr>
          <w:b/>
          <w:i/>
          <w:sz w:val="26"/>
          <w:szCs w:val="26"/>
        </w:rPr>
      </w:pPr>
      <w:r w:rsidRPr="00ED2B64">
        <w:rPr>
          <w:sz w:val="26"/>
          <w:szCs w:val="26"/>
        </w:rPr>
        <w:tab/>
      </w:r>
      <w:r w:rsidRPr="006C1131">
        <w:rPr>
          <w:b/>
          <w:i/>
          <w:sz w:val="26"/>
          <w:szCs w:val="26"/>
        </w:rPr>
        <w:t xml:space="preserve">Đề nghị các Liên chi đoàn, chi đoàn trực thuộc triển khai sâu rộng đến đoàn viên thanh niên </w:t>
      </w:r>
      <w:r w:rsidR="00D17FA0">
        <w:rPr>
          <w:b/>
          <w:i/>
          <w:sz w:val="26"/>
          <w:szCs w:val="26"/>
        </w:rPr>
        <w:t xml:space="preserve">nội dung </w:t>
      </w:r>
      <w:r w:rsidR="006C1131">
        <w:rPr>
          <w:b/>
          <w:i/>
          <w:sz w:val="26"/>
          <w:szCs w:val="26"/>
        </w:rPr>
        <w:t>Chiến dịch thanh niên</w:t>
      </w:r>
      <w:r w:rsidRPr="006C1131">
        <w:rPr>
          <w:b/>
          <w:i/>
          <w:sz w:val="26"/>
          <w:szCs w:val="26"/>
        </w:rPr>
        <w:t xml:space="preserve"> tình nguyện Hè năm 201</w:t>
      </w:r>
      <w:r w:rsidR="004E2E10" w:rsidRPr="006C1131">
        <w:rPr>
          <w:b/>
          <w:i/>
          <w:sz w:val="26"/>
          <w:szCs w:val="26"/>
        </w:rPr>
        <w:t>6</w:t>
      </w:r>
      <w:r w:rsidRPr="006C1131">
        <w:rPr>
          <w:b/>
          <w:i/>
          <w:sz w:val="26"/>
          <w:szCs w:val="26"/>
        </w:rPr>
        <w:t xml:space="preserve">. Hướng dẫn đoàn viên thanh niên đăng ký </w:t>
      </w:r>
      <w:r w:rsidRPr="00A01653">
        <w:rPr>
          <w:i/>
          <w:sz w:val="26"/>
          <w:szCs w:val="26"/>
        </w:rPr>
        <w:t>(Có mẫu đăng ký kèm theo</w:t>
      </w:r>
      <w:r w:rsidR="00ED2B64" w:rsidRPr="00A01653">
        <w:rPr>
          <w:i/>
          <w:sz w:val="26"/>
          <w:szCs w:val="26"/>
        </w:rPr>
        <w:t>)</w:t>
      </w:r>
      <w:r w:rsidR="00ED2B64" w:rsidRPr="006C1131">
        <w:rPr>
          <w:b/>
          <w:i/>
          <w:sz w:val="26"/>
          <w:szCs w:val="26"/>
        </w:rPr>
        <w:t xml:space="preserve">. </w:t>
      </w:r>
      <w:r w:rsidRPr="006C1131">
        <w:rPr>
          <w:b/>
          <w:i/>
          <w:sz w:val="26"/>
          <w:szCs w:val="26"/>
        </w:rPr>
        <w:t>Thu và nộp tại Văn phòng Đoàn trường. Hạn cuối ngày</w:t>
      </w:r>
      <w:r w:rsidR="004E2E10" w:rsidRPr="006C1131">
        <w:rPr>
          <w:b/>
          <w:i/>
          <w:sz w:val="26"/>
          <w:szCs w:val="26"/>
        </w:rPr>
        <w:t xml:space="preserve"> </w:t>
      </w:r>
      <w:r w:rsidR="00D17FA0">
        <w:rPr>
          <w:b/>
          <w:i/>
          <w:sz w:val="26"/>
          <w:szCs w:val="26"/>
        </w:rPr>
        <w:t>20</w:t>
      </w:r>
      <w:r w:rsidR="0079200D" w:rsidRPr="006C1131">
        <w:rPr>
          <w:b/>
          <w:i/>
          <w:sz w:val="26"/>
          <w:szCs w:val="26"/>
        </w:rPr>
        <w:t>/5/201</w:t>
      </w:r>
      <w:r w:rsidR="004E2E10" w:rsidRPr="006C1131">
        <w:rPr>
          <w:b/>
          <w:i/>
          <w:sz w:val="26"/>
          <w:szCs w:val="26"/>
        </w:rPr>
        <w:t>6</w:t>
      </w:r>
      <w:r w:rsidR="00A01653">
        <w:rPr>
          <w:b/>
          <w:i/>
          <w:sz w:val="26"/>
          <w:szCs w:val="26"/>
        </w:rPr>
        <w:t>.</w:t>
      </w:r>
    </w:p>
    <w:p w:rsidR="0063672B" w:rsidRPr="00ED2B64" w:rsidRDefault="0063672B" w:rsidP="00783C72">
      <w:pPr>
        <w:spacing w:line="320" w:lineRule="exact"/>
        <w:jc w:val="both"/>
        <w:rPr>
          <w:sz w:val="26"/>
          <w:szCs w:val="26"/>
        </w:rPr>
      </w:pPr>
      <w:r w:rsidRPr="00ED2B64">
        <w:rPr>
          <w:sz w:val="26"/>
          <w:szCs w:val="26"/>
        </w:rPr>
        <w:tab/>
        <w:t xml:space="preserve">Đây là một trong những hoạt động quan trọng trong công tác Đoàn và phong trào thanh niên năm </w:t>
      </w:r>
      <w:r w:rsidR="004E2E10" w:rsidRPr="00ED2B64">
        <w:rPr>
          <w:sz w:val="26"/>
          <w:szCs w:val="26"/>
        </w:rPr>
        <w:t>học 2015</w:t>
      </w:r>
      <w:r w:rsidRPr="00ED2B64">
        <w:rPr>
          <w:sz w:val="26"/>
          <w:szCs w:val="26"/>
        </w:rPr>
        <w:t>- 201</w:t>
      </w:r>
      <w:r w:rsidR="004E2E10" w:rsidRPr="00ED2B64">
        <w:rPr>
          <w:sz w:val="26"/>
          <w:szCs w:val="26"/>
        </w:rPr>
        <w:t>6</w:t>
      </w:r>
      <w:r w:rsidRPr="00ED2B64">
        <w:rPr>
          <w:sz w:val="26"/>
          <w:szCs w:val="26"/>
        </w:rPr>
        <w:t>. Ban chấp hành Đoàn trường đề nghị các Liên chi đoàn và đoàn trực thuộc nghiêm túc triển khai thực hiện đ</w:t>
      </w:r>
      <w:r w:rsidR="00ED2B64" w:rsidRPr="00ED2B64">
        <w:rPr>
          <w:sz w:val="26"/>
          <w:szCs w:val="26"/>
        </w:rPr>
        <w:t>ể chiến dị</w:t>
      </w:r>
      <w:r w:rsidR="0079200D" w:rsidRPr="00ED2B64">
        <w:rPr>
          <w:sz w:val="26"/>
          <w:szCs w:val="26"/>
        </w:rPr>
        <w:t>ch tình nguyện hè 201</w:t>
      </w:r>
      <w:r w:rsidR="004E2E10" w:rsidRPr="00ED2B64">
        <w:rPr>
          <w:sz w:val="26"/>
          <w:szCs w:val="26"/>
        </w:rPr>
        <w:t>6</w:t>
      </w:r>
      <w:r w:rsidRPr="00ED2B64">
        <w:rPr>
          <w:sz w:val="26"/>
          <w:szCs w:val="26"/>
        </w:rPr>
        <w:t xml:space="preserve"> đạt kết quả cao.</w:t>
      </w:r>
    </w:p>
    <w:p w:rsidR="00062C5B" w:rsidRDefault="00F30446" w:rsidP="00783C72">
      <w:pPr>
        <w:spacing w:line="320" w:lineRule="exact"/>
        <w:jc w:val="center"/>
        <w:rPr>
          <w:b/>
          <w:i/>
          <w:sz w:val="26"/>
          <w:szCs w:val="26"/>
        </w:rPr>
      </w:pPr>
      <w:r w:rsidRPr="00ED2B64">
        <w:rPr>
          <w:b/>
          <w:i/>
          <w:sz w:val="26"/>
          <w:szCs w:val="26"/>
        </w:rPr>
        <w:t xml:space="preserve">Mọi </w:t>
      </w:r>
      <w:r w:rsidR="00062C5B">
        <w:rPr>
          <w:b/>
          <w:i/>
          <w:sz w:val="26"/>
          <w:szCs w:val="26"/>
        </w:rPr>
        <w:t>thắc mắc</w:t>
      </w:r>
      <w:r w:rsidR="0063672B" w:rsidRPr="00ED2B64">
        <w:rPr>
          <w:b/>
          <w:i/>
          <w:sz w:val="26"/>
          <w:szCs w:val="26"/>
        </w:rPr>
        <w:t xml:space="preserve"> liên hệ: </w:t>
      </w:r>
      <w:r w:rsidR="00062C5B" w:rsidRPr="00062C5B">
        <w:rPr>
          <w:b/>
          <w:sz w:val="26"/>
          <w:szCs w:val="26"/>
        </w:rPr>
        <w:t>VĂN PHÒNG ĐOÀN THANH NIÊN</w:t>
      </w:r>
    </w:p>
    <w:p w:rsidR="0063672B" w:rsidRPr="00062C5B" w:rsidRDefault="00062C5B" w:rsidP="00783C72">
      <w:pPr>
        <w:spacing w:line="320" w:lineRule="exact"/>
        <w:jc w:val="center"/>
        <w:rPr>
          <w:i/>
          <w:sz w:val="26"/>
          <w:szCs w:val="26"/>
        </w:rPr>
      </w:pPr>
      <w:r w:rsidRPr="00062C5B">
        <w:rPr>
          <w:i/>
          <w:sz w:val="26"/>
          <w:szCs w:val="26"/>
        </w:rPr>
        <w:t>Đ/c: Tầng 1 Nhà 11 tầng Trường Đại học Y Dược – Đại học Thái Nguyên</w:t>
      </w:r>
    </w:p>
    <w:p w:rsidR="0063672B" w:rsidRPr="00062C5B" w:rsidRDefault="0063672B" w:rsidP="00062C5B">
      <w:pPr>
        <w:spacing w:line="320" w:lineRule="exact"/>
        <w:jc w:val="center"/>
        <w:rPr>
          <w:i/>
          <w:sz w:val="26"/>
          <w:szCs w:val="26"/>
        </w:rPr>
      </w:pPr>
      <w:r w:rsidRPr="00062C5B">
        <w:rPr>
          <w:i/>
          <w:sz w:val="26"/>
          <w:szCs w:val="26"/>
        </w:rPr>
        <w:t>SĐT: 0280.3854</w:t>
      </w:r>
      <w:r w:rsidR="00062C5B" w:rsidRPr="00062C5B">
        <w:rPr>
          <w:i/>
          <w:sz w:val="26"/>
          <w:szCs w:val="26"/>
        </w:rPr>
        <w:t xml:space="preserve">.501 – Email: </w:t>
      </w:r>
      <w:hyperlink r:id="rId9" w:history="1">
        <w:r w:rsidR="00062C5B" w:rsidRPr="00062C5B">
          <w:rPr>
            <w:rStyle w:val="Hyperlink"/>
            <w:i/>
            <w:sz w:val="26"/>
            <w:szCs w:val="26"/>
          </w:rPr>
          <w:t>doanthanhnien.dhyd@gmail.com</w:t>
        </w:r>
      </w:hyperlink>
    </w:p>
    <w:p w:rsidR="0063672B" w:rsidRPr="00ED2B64" w:rsidRDefault="0063672B" w:rsidP="00783C72">
      <w:pPr>
        <w:spacing w:line="320" w:lineRule="exact"/>
        <w:jc w:val="both"/>
        <w:rPr>
          <w:sz w:val="28"/>
        </w:rPr>
      </w:pPr>
    </w:p>
    <w:tbl>
      <w:tblPr>
        <w:tblStyle w:val="TableGrid"/>
        <w:tblW w:w="0" w:type="auto"/>
        <w:tblLook w:val="01E0" w:firstRow="1" w:lastRow="1" w:firstColumn="1" w:lastColumn="1" w:noHBand="0" w:noVBand="0"/>
      </w:tblPr>
      <w:tblGrid>
        <w:gridCol w:w="4293"/>
        <w:gridCol w:w="4995"/>
      </w:tblGrid>
      <w:tr w:rsidR="0063672B" w:rsidRPr="00ED2B64" w:rsidTr="004215F9">
        <w:tc>
          <w:tcPr>
            <w:tcW w:w="4428" w:type="dxa"/>
            <w:tcBorders>
              <w:top w:val="nil"/>
              <w:left w:val="nil"/>
              <w:bottom w:val="nil"/>
              <w:right w:val="nil"/>
            </w:tcBorders>
          </w:tcPr>
          <w:p w:rsidR="004E2E10" w:rsidRDefault="0063672B" w:rsidP="00783C72">
            <w:pPr>
              <w:spacing w:line="320" w:lineRule="exact"/>
              <w:jc w:val="both"/>
              <w:rPr>
                <w:b/>
                <w:i/>
                <w:sz w:val="22"/>
                <w:u w:val="single"/>
              </w:rPr>
            </w:pPr>
            <w:r w:rsidRPr="00ED2B64">
              <w:rPr>
                <w:b/>
                <w:i/>
                <w:sz w:val="22"/>
                <w:u w:val="single"/>
              </w:rPr>
              <w:t>Nơi nhận:</w:t>
            </w:r>
          </w:p>
          <w:p w:rsidR="00F4361B" w:rsidRPr="00F4361B" w:rsidRDefault="00F4361B" w:rsidP="00783C72">
            <w:pPr>
              <w:spacing w:line="320" w:lineRule="exact"/>
              <w:jc w:val="both"/>
              <w:rPr>
                <w:i/>
                <w:sz w:val="22"/>
              </w:rPr>
            </w:pPr>
            <w:r w:rsidRPr="00F4361B">
              <w:rPr>
                <w:i/>
                <w:sz w:val="22"/>
              </w:rPr>
              <w:t>- Đoàn ĐHTN (để b/c)</w:t>
            </w:r>
          </w:p>
          <w:p w:rsidR="004E2E10" w:rsidRPr="00ED2B64" w:rsidRDefault="004E2E10" w:rsidP="00783C72">
            <w:pPr>
              <w:spacing w:line="320" w:lineRule="exact"/>
              <w:jc w:val="both"/>
              <w:rPr>
                <w:i/>
                <w:sz w:val="22"/>
              </w:rPr>
            </w:pPr>
            <w:r w:rsidRPr="00ED2B64">
              <w:rPr>
                <w:i/>
                <w:sz w:val="22"/>
              </w:rPr>
              <w:t>- Đảng ủy, BGH (để b/c);</w:t>
            </w:r>
          </w:p>
          <w:p w:rsidR="0063672B" w:rsidRPr="00ED2B64" w:rsidRDefault="004E2E10" w:rsidP="00783C72">
            <w:pPr>
              <w:spacing w:line="320" w:lineRule="exact"/>
              <w:jc w:val="both"/>
              <w:rPr>
                <w:i/>
                <w:sz w:val="22"/>
                <w:szCs w:val="22"/>
              </w:rPr>
            </w:pPr>
            <w:r w:rsidRPr="00ED2B64">
              <w:rPr>
                <w:i/>
                <w:sz w:val="22"/>
                <w:szCs w:val="22"/>
              </w:rPr>
              <w:t xml:space="preserve">- </w:t>
            </w:r>
            <w:r w:rsidR="0063672B" w:rsidRPr="00ED2B64">
              <w:rPr>
                <w:i/>
                <w:sz w:val="22"/>
                <w:szCs w:val="22"/>
                <w:lang w:val="vi-VN"/>
              </w:rPr>
              <w:t xml:space="preserve">Các </w:t>
            </w:r>
            <w:r w:rsidR="00F4361B">
              <w:rPr>
                <w:i/>
                <w:sz w:val="22"/>
                <w:szCs w:val="22"/>
              </w:rPr>
              <w:t>LCĐ</w:t>
            </w:r>
            <w:r w:rsidR="0063672B" w:rsidRPr="00ED2B64">
              <w:rPr>
                <w:i/>
                <w:sz w:val="22"/>
                <w:szCs w:val="22"/>
                <w:lang w:val="vi-VN"/>
              </w:rPr>
              <w:t xml:space="preserve">, </w:t>
            </w:r>
            <w:r w:rsidR="00F4361B">
              <w:rPr>
                <w:i/>
                <w:sz w:val="22"/>
                <w:szCs w:val="22"/>
              </w:rPr>
              <w:t>CĐ</w:t>
            </w:r>
            <w:r w:rsidR="0063672B" w:rsidRPr="00ED2B64">
              <w:rPr>
                <w:i/>
                <w:sz w:val="22"/>
                <w:szCs w:val="22"/>
                <w:lang w:val="vi-VN"/>
              </w:rPr>
              <w:t xml:space="preserve"> trực thuộc</w:t>
            </w:r>
            <w:r w:rsidR="00F4361B">
              <w:rPr>
                <w:i/>
                <w:sz w:val="22"/>
                <w:szCs w:val="22"/>
              </w:rPr>
              <w:t xml:space="preserve"> (t/h)</w:t>
            </w:r>
            <w:r w:rsidR="0063672B" w:rsidRPr="00ED2B64">
              <w:rPr>
                <w:i/>
                <w:sz w:val="22"/>
                <w:szCs w:val="22"/>
                <w:lang w:val="vi-VN"/>
              </w:rPr>
              <w:t>;</w:t>
            </w:r>
          </w:p>
          <w:p w:rsidR="004E2E10" w:rsidRPr="00ED2B64" w:rsidRDefault="004E2E10" w:rsidP="00783C72">
            <w:pPr>
              <w:spacing w:line="320" w:lineRule="exact"/>
              <w:jc w:val="both"/>
              <w:rPr>
                <w:b/>
                <w:i/>
                <w:sz w:val="22"/>
                <w:u w:val="single"/>
              </w:rPr>
            </w:pPr>
            <w:r w:rsidRPr="00ED2B64">
              <w:rPr>
                <w:i/>
                <w:sz w:val="22"/>
                <w:szCs w:val="22"/>
              </w:rPr>
              <w:t>- Các CLB tình nguyện;</w:t>
            </w:r>
          </w:p>
          <w:p w:rsidR="0063672B" w:rsidRPr="00ED2B64" w:rsidRDefault="0063672B" w:rsidP="00783C72">
            <w:pPr>
              <w:spacing w:line="320" w:lineRule="exact"/>
              <w:jc w:val="both"/>
              <w:rPr>
                <w:sz w:val="28"/>
                <w:lang w:val="fr-FR"/>
              </w:rPr>
            </w:pPr>
            <w:r w:rsidRPr="00ED2B64">
              <w:rPr>
                <w:i/>
                <w:sz w:val="22"/>
                <w:szCs w:val="22"/>
                <w:lang w:val="vi-VN"/>
              </w:rPr>
              <w:t>- L</w:t>
            </w:r>
            <w:r w:rsidRPr="00ED2B64">
              <w:rPr>
                <w:rFonts w:hint="eastAsia"/>
                <w:i/>
                <w:sz w:val="22"/>
                <w:szCs w:val="22"/>
                <w:lang w:val="vi-VN"/>
              </w:rPr>
              <w:t>ư</w:t>
            </w:r>
            <w:r w:rsidRPr="00ED2B64">
              <w:rPr>
                <w:i/>
                <w:sz w:val="22"/>
                <w:szCs w:val="22"/>
                <w:lang w:val="vi-VN"/>
              </w:rPr>
              <w:t>u V</w:t>
            </w:r>
            <w:r w:rsidRPr="00ED2B64">
              <w:rPr>
                <w:i/>
                <w:sz w:val="22"/>
                <w:szCs w:val="22"/>
              </w:rPr>
              <w:t>P</w:t>
            </w:r>
            <w:r w:rsidR="004E2E10" w:rsidRPr="00ED2B64">
              <w:rPr>
                <w:i/>
                <w:sz w:val="22"/>
                <w:szCs w:val="22"/>
              </w:rPr>
              <w:t>Đ</w:t>
            </w:r>
            <w:r w:rsidRPr="00ED2B64">
              <w:rPr>
                <w:i/>
                <w:sz w:val="22"/>
                <w:szCs w:val="22"/>
                <w:lang w:val="vi-VN"/>
              </w:rPr>
              <w:t>.</w:t>
            </w:r>
            <w:r w:rsidRPr="00ED2B64">
              <w:rPr>
                <w:i/>
                <w:sz w:val="22"/>
                <w:szCs w:val="22"/>
                <w:lang w:val="vi-VN"/>
              </w:rPr>
              <w:tab/>
            </w:r>
            <w:r w:rsidRPr="00ED2B64">
              <w:rPr>
                <w:i/>
                <w:sz w:val="22"/>
                <w:szCs w:val="22"/>
                <w:lang w:val="vi-VN"/>
              </w:rPr>
              <w:tab/>
            </w:r>
            <w:r w:rsidRPr="00ED2B64">
              <w:rPr>
                <w:i/>
                <w:sz w:val="22"/>
                <w:szCs w:val="22"/>
                <w:lang w:val="vi-VN"/>
              </w:rPr>
              <w:tab/>
            </w:r>
            <w:r w:rsidRPr="00ED2B64">
              <w:rPr>
                <w:i/>
                <w:sz w:val="22"/>
                <w:szCs w:val="22"/>
                <w:lang w:val="vi-VN"/>
              </w:rPr>
              <w:tab/>
            </w:r>
            <w:r w:rsidRPr="00ED2B64">
              <w:rPr>
                <w:i/>
                <w:sz w:val="22"/>
                <w:szCs w:val="22"/>
                <w:lang w:val="vi-VN"/>
              </w:rPr>
              <w:tab/>
            </w:r>
            <w:r w:rsidRPr="00ED2B64">
              <w:rPr>
                <w:i/>
                <w:sz w:val="22"/>
                <w:lang w:val="fr-FR"/>
              </w:rPr>
              <w:t>.</w:t>
            </w:r>
          </w:p>
        </w:tc>
        <w:tc>
          <w:tcPr>
            <w:tcW w:w="5143" w:type="dxa"/>
            <w:tcBorders>
              <w:top w:val="nil"/>
              <w:left w:val="nil"/>
              <w:bottom w:val="nil"/>
              <w:right w:val="nil"/>
            </w:tcBorders>
          </w:tcPr>
          <w:p w:rsidR="0063672B" w:rsidRPr="00ED2B64" w:rsidRDefault="0063672B" w:rsidP="00783C72">
            <w:pPr>
              <w:spacing w:line="320" w:lineRule="exact"/>
              <w:jc w:val="center"/>
              <w:rPr>
                <w:b/>
                <w:sz w:val="26"/>
                <w:lang w:val="fr-FR"/>
              </w:rPr>
            </w:pPr>
            <w:r w:rsidRPr="00ED2B64">
              <w:rPr>
                <w:b/>
                <w:sz w:val="26"/>
                <w:lang w:val="fr-FR"/>
              </w:rPr>
              <w:t>TM. BTV ĐOÀN TRƯỜNG</w:t>
            </w:r>
          </w:p>
          <w:p w:rsidR="0063672B" w:rsidRPr="00ED2B64" w:rsidRDefault="0063672B" w:rsidP="00783C72">
            <w:pPr>
              <w:spacing w:line="320" w:lineRule="exact"/>
              <w:jc w:val="center"/>
              <w:rPr>
                <w:b/>
                <w:sz w:val="26"/>
                <w:lang w:val="fr-FR"/>
              </w:rPr>
            </w:pPr>
            <w:r w:rsidRPr="00ED2B64">
              <w:rPr>
                <w:b/>
                <w:sz w:val="26"/>
                <w:lang w:val="fr-FR"/>
              </w:rPr>
              <w:t>BÍ THƯ</w:t>
            </w:r>
          </w:p>
          <w:p w:rsidR="0063672B" w:rsidRPr="00ED2B64" w:rsidRDefault="0063672B" w:rsidP="00783C72">
            <w:pPr>
              <w:spacing w:line="320" w:lineRule="exact"/>
              <w:jc w:val="center"/>
              <w:rPr>
                <w:b/>
                <w:sz w:val="26"/>
                <w:lang w:val="fr-FR"/>
              </w:rPr>
            </w:pPr>
          </w:p>
          <w:p w:rsidR="0063672B" w:rsidRPr="00ED2B64" w:rsidRDefault="0063672B" w:rsidP="00783C72">
            <w:pPr>
              <w:spacing w:line="320" w:lineRule="exact"/>
              <w:jc w:val="center"/>
              <w:rPr>
                <w:b/>
                <w:sz w:val="26"/>
                <w:lang w:val="fr-FR"/>
              </w:rPr>
            </w:pPr>
          </w:p>
          <w:p w:rsidR="00CB07C3" w:rsidRPr="00ED2B64" w:rsidRDefault="00CB07C3" w:rsidP="00783C72">
            <w:pPr>
              <w:spacing w:line="320" w:lineRule="exact"/>
              <w:jc w:val="center"/>
              <w:rPr>
                <w:b/>
                <w:sz w:val="26"/>
                <w:lang w:val="fr-FR"/>
              </w:rPr>
            </w:pPr>
          </w:p>
          <w:p w:rsidR="0063672B" w:rsidRPr="00ED2B64" w:rsidRDefault="0063672B" w:rsidP="00783C72">
            <w:pPr>
              <w:spacing w:line="320" w:lineRule="exact"/>
              <w:rPr>
                <w:b/>
                <w:sz w:val="26"/>
                <w:lang w:val="fr-FR"/>
              </w:rPr>
            </w:pPr>
          </w:p>
          <w:p w:rsidR="0063672B" w:rsidRPr="00ED2B64" w:rsidRDefault="00CB07C3" w:rsidP="00783C72">
            <w:pPr>
              <w:spacing w:line="320" w:lineRule="exact"/>
              <w:jc w:val="center"/>
              <w:rPr>
                <w:b/>
                <w:sz w:val="26"/>
                <w:lang w:val="fr-FR"/>
              </w:rPr>
            </w:pPr>
            <w:r w:rsidRPr="00ED2B64">
              <w:rPr>
                <w:b/>
                <w:sz w:val="26"/>
                <w:lang w:val="fr-FR"/>
              </w:rPr>
              <w:t>Nguyễn Quang Đông</w:t>
            </w:r>
          </w:p>
        </w:tc>
      </w:tr>
    </w:tbl>
    <w:p w:rsidR="0063672B" w:rsidRPr="00ED2B64" w:rsidRDefault="0063672B" w:rsidP="00783C72">
      <w:pPr>
        <w:spacing w:line="320" w:lineRule="exact"/>
        <w:jc w:val="both"/>
        <w:rPr>
          <w:sz w:val="28"/>
          <w:lang w:val="fr-FR"/>
        </w:rPr>
      </w:pPr>
    </w:p>
    <w:p w:rsidR="0063672B" w:rsidRPr="00ED2B64" w:rsidRDefault="0063672B" w:rsidP="00783C72">
      <w:pPr>
        <w:spacing w:line="320" w:lineRule="exact"/>
      </w:pPr>
    </w:p>
    <w:p w:rsidR="00E317DA" w:rsidRPr="00ED2B64" w:rsidRDefault="00E317DA" w:rsidP="00CB07C3">
      <w:pPr>
        <w:spacing w:line="300" w:lineRule="exact"/>
      </w:pPr>
    </w:p>
    <w:sectPr w:rsidR="00E317DA" w:rsidRPr="00ED2B64" w:rsidSect="00783C72">
      <w:footerReference w:type="default" r:id="rId10"/>
      <w:pgSz w:w="11907" w:h="16840" w:code="9"/>
      <w:pgMar w:top="993" w:right="1134"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AF" w:rsidRDefault="00C52DAF" w:rsidP="00155060">
      <w:r>
        <w:separator/>
      </w:r>
    </w:p>
  </w:endnote>
  <w:endnote w:type="continuationSeparator" w:id="0">
    <w:p w:rsidR="00C52DAF" w:rsidRDefault="00C52DAF" w:rsidP="0015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7988"/>
      <w:docPartObj>
        <w:docPartGallery w:val="Page Numbers (Bottom of Page)"/>
        <w:docPartUnique/>
      </w:docPartObj>
    </w:sdtPr>
    <w:sdtEndPr>
      <w:rPr>
        <w:noProof/>
      </w:rPr>
    </w:sdtEndPr>
    <w:sdtContent>
      <w:p w:rsidR="00155060" w:rsidRDefault="00926C7A">
        <w:pPr>
          <w:pStyle w:val="Footer"/>
          <w:jc w:val="center"/>
        </w:pPr>
        <w:r>
          <w:fldChar w:fldCharType="begin"/>
        </w:r>
        <w:r w:rsidR="00155060">
          <w:instrText xml:space="preserve"> PAGE   \* MERGEFORMAT </w:instrText>
        </w:r>
        <w:r>
          <w:fldChar w:fldCharType="separate"/>
        </w:r>
        <w:r w:rsidR="001F04A7">
          <w:rPr>
            <w:noProof/>
          </w:rPr>
          <w:t>1</w:t>
        </w:r>
        <w:r>
          <w:rPr>
            <w:noProof/>
          </w:rPr>
          <w:fldChar w:fldCharType="end"/>
        </w:r>
      </w:p>
    </w:sdtContent>
  </w:sdt>
  <w:p w:rsidR="00155060" w:rsidRDefault="0015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AF" w:rsidRDefault="00C52DAF" w:rsidP="00155060">
      <w:r>
        <w:separator/>
      </w:r>
    </w:p>
  </w:footnote>
  <w:footnote w:type="continuationSeparator" w:id="0">
    <w:p w:rsidR="00C52DAF" w:rsidRDefault="00C52DAF" w:rsidP="00155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79"/>
    <w:multiLevelType w:val="hybridMultilevel"/>
    <w:tmpl w:val="7318BAAC"/>
    <w:lvl w:ilvl="0" w:tplc="A888F25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9A70FD6"/>
    <w:multiLevelType w:val="hybridMultilevel"/>
    <w:tmpl w:val="A328B806"/>
    <w:lvl w:ilvl="0" w:tplc="3138B170">
      <w:start w:val="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672B"/>
    <w:rsid w:val="00003490"/>
    <w:rsid w:val="000054C1"/>
    <w:rsid w:val="00062C5B"/>
    <w:rsid w:val="000B6946"/>
    <w:rsid w:val="000C33C3"/>
    <w:rsid w:val="000D23B7"/>
    <w:rsid w:val="00155060"/>
    <w:rsid w:val="00170FAC"/>
    <w:rsid w:val="0017682A"/>
    <w:rsid w:val="00194DF1"/>
    <w:rsid w:val="001A08C2"/>
    <w:rsid w:val="001C18BE"/>
    <w:rsid w:val="001E09EE"/>
    <w:rsid w:val="001F04A7"/>
    <w:rsid w:val="00201B0E"/>
    <w:rsid w:val="002174D8"/>
    <w:rsid w:val="002615EF"/>
    <w:rsid w:val="002718AC"/>
    <w:rsid w:val="002E78AC"/>
    <w:rsid w:val="002F4391"/>
    <w:rsid w:val="003176D9"/>
    <w:rsid w:val="00320615"/>
    <w:rsid w:val="00344211"/>
    <w:rsid w:val="0034471A"/>
    <w:rsid w:val="0036338B"/>
    <w:rsid w:val="00393FCF"/>
    <w:rsid w:val="003A2A40"/>
    <w:rsid w:val="003C43CF"/>
    <w:rsid w:val="00404C29"/>
    <w:rsid w:val="00467228"/>
    <w:rsid w:val="00476162"/>
    <w:rsid w:val="004A0A69"/>
    <w:rsid w:val="004A485E"/>
    <w:rsid w:val="004E2E10"/>
    <w:rsid w:val="0051237F"/>
    <w:rsid w:val="00546C3A"/>
    <w:rsid w:val="00565D79"/>
    <w:rsid w:val="0057039F"/>
    <w:rsid w:val="00581FCA"/>
    <w:rsid w:val="005B6930"/>
    <w:rsid w:val="005B6F53"/>
    <w:rsid w:val="005D4D58"/>
    <w:rsid w:val="005F06D8"/>
    <w:rsid w:val="005F5D47"/>
    <w:rsid w:val="00631E53"/>
    <w:rsid w:val="0063672B"/>
    <w:rsid w:val="00671BCB"/>
    <w:rsid w:val="006C1131"/>
    <w:rsid w:val="006D34FE"/>
    <w:rsid w:val="006E2CF3"/>
    <w:rsid w:val="00710016"/>
    <w:rsid w:val="00745215"/>
    <w:rsid w:val="00783C72"/>
    <w:rsid w:val="0079200D"/>
    <w:rsid w:val="007E0D42"/>
    <w:rsid w:val="0080240F"/>
    <w:rsid w:val="008F24D2"/>
    <w:rsid w:val="00913FCF"/>
    <w:rsid w:val="009228DF"/>
    <w:rsid w:val="00926C7A"/>
    <w:rsid w:val="00931E7C"/>
    <w:rsid w:val="009513C3"/>
    <w:rsid w:val="00970FC3"/>
    <w:rsid w:val="00985501"/>
    <w:rsid w:val="009A4135"/>
    <w:rsid w:val="009B03EB"/>
    <w:rsid w:val="009E71D5"/>
    <w:rsid w:val="00A01653"/>
    <w:rsid w:val="00A22DA8"/>
    <w:rsid w:val="00A42C8D"/>
    <w:rsid w:val="00AA2CAB"/>
    <w:rsid w:val="00AA4BD9"/>
    <w:rsid w:val="00AB1F65"/>
    <w:rsid w:val="00AC35DE"/>
    <w:rsid w:val="00AE4967"/>
    <w:rsid w:val="00B136C1"/>
    <w:rsid w:val="00B173CC"/>
    <w:rsid w:val="00B17DBB"/>
    <w:rsid w:val="00B90F84"/>
    <w:rsid w:val="00BE50E6"/>
    <w:rsid w:val="00C342CC"/>
    <w:rsid w:val="00C52DAF"/>
    <w:rsid w:val="00C62C69"/>
    <w:rsid w:val="00C74490"/>
    <w:rsid w:val="00C7464D"/>
    <w:rsid w:val="00C80806"/>
    <w:rsid w:val="00CB07C3"/>
    <w:rsid w:val="00CC3504"/>
    <w:rsid w:val="00CE3466"/>
    <w:rsid w:val="00D17FA0"/>
    <w:rsid w:val="00D8005D"/>
    <w:rsid w:val="00D919D7"/>
    <w:rsid w:val="00DB32F5"/>
    <w:rsid w:val="00DE4F3C"/>
    <w:rsid w:val="00E238D5"/>
    <w:rsid w:val="00E30D22"/>
    <w:rsid w:val="00E317DA"/>
    <w:rsid w:val="00E34D6C"/>
    <w:rsid w:val="00E5038E"/>
    <w:rsid w:val="00E9272D"/>
    <w:rsid w:val="00ED2B64"/>
    <w:rsid w:val="00EE0AFD"/>
    <w:rsid w:val="00EE4784"/>
    <w:rsid w:val="00F30446"/>
    <w:rsid w:val="00F4361B"/>
    <w:rsid w:val="00F54B16"/>
    <w:rsid w:val="00F72CBB"/>
    <w:rsid w:val="00F76057"/>
    <w:rsid w:val="00F977BF"/>
    <w:rsid w:val="00FC5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2B"/>
    <w:pPr>
      <w:spacing w:before="0" w:after="0" w:line="240" w:lineRule="auto"/>
    </w:pPr>
    <w:rPr>
      <w:rFonts w:eastAsia="Times New Roman" w:cs="Times New Roman"/>
      <w:sz w:val="24"/>
      <w:szCs w:val="24"/>
    </w:rPr>
  </w:style>
  <w:style w:type="paragraph" w:styleId="Heading3">
    <w:name w:val="heading 3"/>
    <w:basedOn w:val="Normal"/>
    <w:next w:val="Normal"/>
    <w:link w:val="Heading3Char"/>
    <w:semiHidden/>
    <w:unhideWhenUsed/>
    <w:qFormat/>
    <w:rsid w:val="000B6946"/>
    <w:pPr>
      <w:keepNext/>
      <w:jc w:val="both"/>
      <w:outlineLvl w:val="2"/>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72B"/>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3672B"/>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unhideWhenUsed/>
    <w:rsid w:val="00155060"/>
    <w:pPr>
      <w:tabs>
        <w:tab w:val="center" w:pos="4680"/>
        <w:tab w:val="right" w:pos="9360"/>
      </w:tabs>
    </w:pPr>
  </w:style>
  <w:style w:type="character" w:customStyle="1" w:styleId="HeaderChar">
    <w:name w:val="Header Char"/>
    <w:basedOn w:val="DefaultParagraphFont"/>
    <w:link w:val="Header"/>
    <w:uiPriority w:val="99"/>
    <w:rsid w:val="00155060"/>
    <w:rPr>
      <w:rFonts w:eastAsia="Times New Roman" w:cs="Times New Roman"/>
      <w:sz w:val="24"/>
      <w:szCs w:val="24"/>
    </w:rPr>
  </w:style>
  <w:style w:type="paragraph" w:styleId="Footer">
    <w:name w:val="footer"/>
    <w:basedOn w:val="Normal"/>
    <w:link w:val="FooterChar"/>
    <w:uiPriority w:val="99"/>
    <w:unhideWhenUsed/>
    <w:rsid w:val="00155060"/>
    <w:pPr>
      <w:tabs>
        <w:tab w:val="center" w:pos="4680"/>
        <w:tab w:val="right" w:pos="9360"/>
      </w:tabs>
    </w:pPr>
  </w:style>
  <w:style w:type="character" w:customStyle="1" w:styleId="FooterChar">
    <w:name w:val="Footer Char"/>
    <w:basedOn w:val="DefaultParagraphFont"/>
    <w:link w:val="Footer"/>
    <w:uiPriority w:val="99"/>
    <w:rsid w:val="00155060"/>
    <w:rPr>
      <w:rFonts w:eastAsia="Times New Roman" w:cs="Times New Roman"/>
      <w:sz w:val="24"/>
      <w:szCs w:val="24"/>
    </w:rPr>
  </w:style>
  <w:style w:type="paragraph" w:styleId="BodyTextIndent">
    <w:name w:val="Body Text Indent"/>
    <w:basedOn w:val="Normal"/>
    <w:link w:val="BodyTextIndentChar"/>
    <w:unhideWhenUsed/>
    <w:rsid w:val="008F24D2"/>
    <w:pPr>
      <w:spacing w:before="160"/>
      <w:ind w:firstLine="720"/>
      <w:jc w:val="both"/>
    </w:pPr>
    <w:rPr>
      <w:rFonts w:ascii=".VnTime" w:hAnsi=".VnTime"/>
      <w:sz w:val="28"/>
      <w:szCs w:val="20"/>
    </w:rPr>
  </w:style>
  <w:style w:type="character" w:customStyle="1" w:styleId="BodyTextIndentChar">
    <w:name w:val="Body Text Indent Char"/>
    <w:basedOn w:val="DefaultParagraphFont"/>
    <w:link w:val="BodyTextIndent"/>
    <w:rsid w:val="008F24D2"/>
    <w:rPr>
      <w:rFonts w:ascii=".VnTime" w:eastAsia="Times New Roman" w:hAnsi=".VnTime" w:cs="Times New Roman"/>
      <w:sz w:val="28"/>
      <w:szCs w:val="20"/>
    </w:rPr>
  </w:style>
  <w:style w:type="character" w:customStyle="1" w:styleId="Heading3Char">
    <w:name w:val="Heading 3 Char"/>
    <w:basedOn w:val="DefaultParagraphFont"/>
    <w:link w:val="Heading3"/>
    <w:semiHidden/>
    <w:rsid w:val="000B6946"/>
    <w:rPr>
      <w:rFonts w:ascii=".VnTime" w:eastAsia="Times New Roman" w:hAnsi=".VnTime" w:cs="Times New Roman"/>
      <w:sz w:val="28"/>
      <w:szCs w:val="20"/>
    </w:rPr>
  </w:style>
  <w:style w:type="paragraph" w:styleId="BodyText2">
    <w:name w:val="Body Text 2"/>
    <w:basedOn w:val="Normal"/>
    <w:link w:val="BodyText2Char"/>
    <w:uiPriority w:val="99"/>
    <w:unhideWhenUsed/>
    <w:rsid w:val="00393FCF"/>
    <w:pPr>
      <w:spacing w:after="120" w:line="480" w:lineRule="auto"/>
    </w:pPr>
  </w:style>
  <w:style w:type="character" w:customStyle="1" w:styleId="BodyText2Char">
    <w:name w:val="Body Text 2 Char"/>
    <w:basedOn w:val="DefaultParagraphFont"/>
    <w:link w:val="BodyText2"/>
    <w:uiPriority w:val="99"/>
    <w:rsid w:val="00393FCF"/>
    <w:rPr>
      <w:rFonts w:eastAsia="Times New Roman" w:cs="Times New Roman"/>
      <w:sz w:val="24"/>
      <w:szCs w:val="24"/>
    </w:rPr>
  </w:style>
  <w:style w:type="character" w:styleId="Hyperlink">
    <w:name w:val="Hyperlink"/>
    <w:basedOn w:val="DefaultParagraphFont"/>
    <w:uiPriority w:val="99"/>
    <w:unhideWhenUsed/>
    <w:rsid w:val="00B17DBB"/>
    <w:rPr>
      <w:color w:val="0000FF"/>
      <w:u w:val="single"/>
    </w:rPr>
  </w:style>
  <w:style w:type="paragraph" w:customStyle="1" w:styleId="ListParagraph1">
    <w:name w:val="List Paragraph1"/>
    <w:basedOn w:val="Normal"/>
    <w:qFormat/>
    <w:rsid w:val="00B17DB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2B"/>
    <w:pPr>
      <w:spacing w:before="0" w:after="0" w:line="240" w:lineRule="auto"/>
    </w:pPr>
    <w:rPr>
      <w:rFonts w:eastAsia="Times New Roman" w:cs="Times New Roman"/>
      <w:sz w:val="24"/>
      <w:szCs w:val="24"/>
    </w:rPr>
  </w:style>
  <w:style w:type="paragraph" w:styleId="Heading3">
    <w:name w:val="heading 3"/>
    <w:basedOn w:val="Normal"/>
    <w:next w:val="Normal"/>
    <w:link w:val="Heading3Char"/>
    <w:semiHidden/>
    <w:unhideWhenUsed/>
    <w:qFormat/>
    <w:rsid w:val="000B6946"/>
    <w:pPr>
      <w:keepNext/>
      <w:jc w:val="both"/>
      <w:outlineLvl w:val="2"/>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72B"/>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3672B"/>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unhideWhenUsed/>
    <w:rsid w:val="00155060"/>
    <w:pPr>
      <w:tabs>
        <w:tab w:val="center" w:pos="4680"/>
        <w:tab w:val="right" w:pos="9360"/>
      </w:tabs>
    </w:pPr>
  </w:style>
  <w:style w:type="character" w:customStyle="1" w:styleId="HeaderChar">
    <w:name w:val="Header Char"/>
    <w:basedOn w:val="DefaultParagraphFont"/>
    <w:link w:val="Header"/>
    <w:uiPriority w:val="99"/>
    <w:rsid w:val="00155060"/>
    <w:rPr>
      <w:rFonts w:eastAsia="Times New Roman" w:cs="Times New Roman"/>
      <w:sz w:val="24"/>
      <w:szCs w:val="24"/>
    </w:rPr>
  </w:style>
  <w:style w:type="paragraph" w:styleId="Footer">
    <w:name w:val="footer"/>
    <w:basedOn w:val="Normal"/>
    <w:link w:val="FooterChar"/>
    <w:uiPriority w:val="99"/>
    <w:unhideWhenUsed/>
    <w:rsid w:val="00155060"/>
    <w:pPr>
      <w:tabs>
        <w:tab w:val="center" w:pos="4680"/>
        <w:tab w:val="right" w:pos="9360"/>
      </w:tabs>
    </w:pPr>
  </w:style>
  <w:style w:type="character" w:customStyle="1" w:styleId="FooterChar">
    <w:name w:val="Footer Char"/>
    <w:basedOn w:val="DefaultParagraphFont"/>
    <w:link w:val="Footer"/>
    <w:uiPriority w:val="99"/>
    <w:rsid w:val="00155060"/>
    <w:rPr>
      <w:rFonts w:eastAsia="Times New Roman" w:cs="Times New Roman"/>
      <w:sz w:val="24"/>
      <w:szCs w:val="24"/>
    </w:rPr>
  </w:style>
  <w:style w:type="paragraph" w:styleId="BodyTextIndent">
    <w:name w:val="Body Text Indent"/>
    <w:basedOn w:val="Normal"/>
    <w:link w:val="BodyTextIndentChar"/>
    <w:unhideWhenUsed/>
    <w:rsid w:val="008F24D2"/>
    <w:pPr>
      <w:spacing w:before="160"/>
      <w:ind w:firstLine="720"/>
      <w:jc w:val="both"/>
    </w:pPr>
    <w:rPr>
      <w:rFonts w:ascii=".VnTime" w:hAnsi=".VnTime"/>
      <w:sz w:val="28"/>
      <w:szCs w:val="20"/>
    </w:rPr>
  </w:style>
  <w:style w:type="character" w:customStyle="1" w:styleId="BodyTextIndentChar">
    <w:name w:val="Body Text Indent Char"/>
    <w:basedOn w:val="DefaultParagraphFont"/>
    <w:link w:val="BodyTextIndent"/>
    <w:rsid w:val="008F24D2"/>
    <w:rPr>
      <w:rFonts w:ascii=".VnTime" w:eastAsia="Times New Roman" w:hAnsi=".VnTime" w:cs="Times New Roman"/>
      <w:sz w:val="28"/>
      <w:szCs w:val="20"/>
    </w:rPr>
  </w:style>
  <w:style w:type="character" w:customStyle="1" w:styleId="Heading3Char">
    <w:name w:val="Heading 3 Char"/>
    <w:basedOn w:val="DefaultParagraphFont"/>
    <w:link w:val="Heading3"/>
    <w:semiHidden/>
    <w:rsid w:val="000B6946"/>
    <w:rPr>
      <w:rFonts w:ascii=".VnTime" w:eastAsia="Times New Roman" w:hAnsi=".VnTime" w:cs="Times New Roman"/>
      <w:sz w:val="28"/>
      <w:szCs w:val="20"/>
    </w:rPr>
  </w:style>
  <w:style w:type="paragraph" w:styleId="BodyText2">
    <w:name w:val="Body Text 2"/>
    <w:basedOn w:val="Normal"/>
    <w:link w:val="BodyText2Char"/>
    <w:uiPriority w:val="99"/>
    <w:unhideWhenUsed/>
    <w:rsid w:val="00393FCF"/>
    <w:pPr>
      <w:spacing w:after="120" w:line="480" w:lineRule="auto"/>
    </w:pPr>
  </w:style>
  <w:style w:type="character" w:customStyle="1" w:styleId="BodyText2Char">
    <w:name w:val="Body Text 2 Char"/>
    <w:basedOn w:val="DefaultParagraphFont"/>
    <w:link w:val="BodyText2"/>
    <w:uiPriority w:val="99"/>
    <w:rsid w:val="00393FCF"/>
    <w:rPr>
      <w:rFonts w:eastAsia="Times New Roman" w:cs="Times New Roman"/>
      <w:sz w:val="24"/>
      <w:szCs w:val="24"/>
    </w:rPr>
  </w:style>
  <w:style w:type="character" w:styleId="Hyperlink">
    <w:name w:val="Hyperlink"/>
    <w:basedOn w:val="DefaultParagraphFont"/>
    <w:uiPriority w:val="99"/>
    <w:unhideWhenUsed/>
    <w:rsid w:val="00B17DBB"/>
    <w:rPr>
      <w:color w:val="0000FF"/>
      <w:u w:val="single"/>
    </w:rPr>
  </w:style>
  <w:style w:type="paragraph" w:customStyle="1" w:styleId="ListParagraph1">
    <w:name w:val="List Paragraph1"/>
    <w:basedOn w:val="Normal"/>
    <w:qFormat/>
    <w:rsid w:val="00B17DB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1690">
      <w:bodyDiv w:val="1"/>
      <w:marLeft w:val="0"/>
      <w:marRight w:val="0"/>
      <w:marTop w:val="0"/>
      <w:marBottom w:val="0"/>
      <w:divBdr>
        <w:top w:val="none" w:sz="0" w:space="0" w:color="auto"/>
        <w:left w:val="none" w:sz="0" w:space="0" w:color="auto"/>
        <w:bottom w:val="none" w:sz="0" w:space="0" w:color="auto"/>
        <w:right w:val="none" w:sz="0" w:space="0" w:color="auto"/>
      </w:divBdr>
    </w:div>
    <w:div w:id="1161577328">
      <w:bodyDiv w:val="1"/>
      <w:marLeft w:val="0"/>
      <w:marRight w:val="0"/>
      <w:marTop w:val="0"/>
      <w:marBottom w:val="0"/>
      <w:divBdr>
        <w:top w:val="none" w:sz="0" w:space="0" w:color="auto"/>
        <w:left w:val="none" w:sz="0" w:space="0" w:color="auto"/>
        <w:bottom w:val="none" w:sz="0" w:space="0" w:color="auto"/>
        <w:right w:val="none" w:sz="0" w:space="0" w:color="auto"/>
      </w:divBdr>
    </w:div>
    <w:div w:id="1206799342">
      <w:bodyDiv w:val="1"/>
      <w:marLeft w:val="0"/>
      <w:marRight w:val="0"/>
      <w:marTop w:val="0"/>
      <w:marBottom w:val="0"/>
      <w:divBdr>
        <w:top w:val="none" w:sz="0" w:space="0" w:color="auto"/>
        <w:left w:val="none" w:sz="0" w:space="0" w:color="auto"/>
        <w:bottom w:val="none" w:sz="0" w:space="0" w:color="auto"/>
        <w:right w:val="none" w:sz="0" w:space="0" w:color="auto"/>
      </w:divBdr>
    </w:div>
    <w:div w:id="1571651042">
      <w:bodyDiv w:val="1"/>
      <w:marLeft w:val="0"/>
      <w:marRight w:val="0"/>
      <w:marTop w:val="0"/>
      <w:marBottom w:val="0"/>
      <w:divBdr>
        <w:top w:val="none" w:sz="0" w:space="0" w:color="auto"/>
        <w:left w:val="none" w:sz="0" w:space="0" w:color="auto"/>
        <w:bottom w:val="none" w:sz="0" w:space="0" w:color="auto"/>
        <w:right w:val="none" w:sz="0" w:space="0" w:color="auto"/>
      </w:divBdr>
    </w:div>
    <w:div w:id="1868176517">
      <w:bodyDiv w:val="1"/>
      <w:marLeft w:val="0"/>
      <w:marRight w:val="0"/>
      <w:marTop w:val="0"/>
      <w:marBottom w:val="0"/>
      <w:divBdr>
        <w:top w:val="none" w:sz="0" w:space="0" w:color="auto"/>
        <w:left w:val="none" w:sz="0" w:space="0" w:color="auto"/>
        <w:bottom w:val="none" w:sz="0" w:space="0" w:color="auto"/>
        <w:right w:val="none" w:sz="0" w:space="0" w:color="auto"/>
      </w:divBdr>
    </w:div>
    <w:div w:id="2105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anthanhnien.dhyd@gmail.com" TargetMode="Externa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0071-5C75-4872-954F-5101CB34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TGS249</cp:lastModifiedBy>
  <cp:revision>38</cp:revision>
  <dcterms:created xsi:type="dcterms:W3CDTF">2016-04-19T08:24:00Z</dcterms:created>
  <dcterms:modified xsi:type="dcterms:W3CDTF">2016-04-26T04:40:00Z</dcterms:modified>
</cp:coreProperties>
</file>